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A6" w:rsidRPr="00533EC5" w:rsidRDefault="006D73A6" w:rsidP="006D73A6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6D73A6" w:rsidRPr="00533EC5" w:rsidRDefault="006D73A6" w:rsidP="006D73A6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6D73A6" w:rsidRDefault="006D73A6" w:rsidP="006D73A6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2019</w:t>
      </w:r>
      <w:r w:rsidRPr="003667FD">
        <w:rPr>
          <w:rFonts w:ascii="微軟正黑體" w:eastAsia="微軟正黑體" w:hAnsi="微軟正黑體" w:hint="eastAsia"/>
          <w:b/>
          <w:sz w:val="40"/>
          <w:szCs w:val="40"/>
        </w:rPr>
        <w:t>職能管理研習班推薦</w:t>
      </w:r>
    </w:p>
    <w:p w:rsidR="006D73A6" w:rsidRPr="007440B1" w:rsidRDefault="006D73A6" w:rsidP="006D73A6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-165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6D73A6" w:rsidRPr="00C26A28" w:rsidTr="00167146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D73A6" w:rsidRPr="006D623C" w:rsidRDefault="006D73A6" w:rsidP="001671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D73A6" w:rsidRPr="006D623C" w:rsidRDefault="006D73A6" w:rsidP="001671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73A6" w:rsidRPr="006D623C" w:rsidRDefault="006D73A6" w:rsidP="001671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CA4A20" w:rsidRPr="00343880" w:rsidTr="004F38CF">
        <w:trPr>
          <w:trHeight w:val="1664"/>
        </w:trPr>
        <w:tc>
          <w:tcPr>
            <w:tcW w:w="2268" w:type="dxa"/>
            <w:vMerge w:val="restart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A20" w:rsidRPr="007440B1" w:rsidRDefault="00CA4A20" w:rsidP="001671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>工業4.0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CA4A20" w:rsidRPr="006D73A6" w:rsidRDefault="00CA4A20" w:rsidP="006D73A6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6D73A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</w:t>
            </w:r>
            <w:r w:rsidRPr="006D73A6">
              <w:rPr>
                <w:rFonts w:ascii="微軟正黑體" w:eastAsia="微軟正黑體" w:hAnsi="微軟正黑體"/>
                <w:b/>
                <w:color w:val="FF0000"/>
                <w:szCs w:val="20"/>
              </w:rPr>
              <w:t>工業4.0概論</w:t>
            </w:r>
            <w:r w:rsidRPr="006D73A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&gt;</w:t>
            </w:r>
          </w:p>
          <w:p w:rsidR="00CA4A20" w:rsidRDefault="00CA4A20" w:rsidP="006D73A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6D73A6">
              <w:rPr>
                <w:rFonts w:ascii="微軟正黑體" w:eastAsia="微軟正黑體" w:hAnsi="微軟正黑體"/>
                <w:sz w:val="22"/>
                <w:szCs w:val="24"/>
              </w:rPr>
              <w:t>可探討區</w:t>
            </w:r>
            <w:proofErr w:type="gramStart"/>
            <w:r w:rsidRPr="006D73A6">
              <w:rPr>
                <w:rFonts w:ascii="微軟正黑體" w:eastAsia="微軟正黑體" w:hAnsi="微軟正黑體"/>
                <w:sz w:val="22"/>
                <w:szCs w:val="24"/>
              </w:rPr>
              <w:t>塊鏈、物聯</w:t>
            </w:r>
            <w:proofErr w:type="gramEnd"/>
            <w:r w:rsidRPr="006D73A6">
              <w:rPr>
                <w:rFonts w:ascii="微軟正黑體" w:eastAsia="微軟正黑體" w:hAnsi="微軟正黑體"/>
                <w:sz w:val="22"/>
                <w:szCs w:val="24"/>
              </w:rPr>
              <w:t>網、AI人工智慧或AR/NR、MR等方面相關課程，以概論與發展趨勢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Pr="006D73A6">
              <w:rPr>
                <w:rFonts w:ascii="微軟正黑體" w:eastAsia="微軟正黑體" w:hAnsi="微軟正黑體"/>
                <w:sz w:val="22"/>
                <w:szCs w:val="24"/>
              </w:rPr>
              <w:t>含小組討論及案例分享</w:t>
            </w:r>
            <w:r w:rsidRPr="006D73A6"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proofErr w:type="gramStart"/>
            <w:r w:rsidRPr="006D73A6">
              <w:rPr>
                <w:rFonts w:ascii="微軟正黑體" w:eastAsia="微軟正黑體" w:hAnsi="微軟正黑體" w:hint="eastAsia"/>
                <w:sz w:val="22"/>
                <w:szCs w:val="24"/>
              </w:rPr>
              <w:t>為雙北首長</w:t>
            </w:r>
            <w:proofErr w:type="gramEnd"/>
            <w:r w:rsidRPr="006D73A6">
              <w:rPr>
                <w:rFonts w:ascii="微軟正黑體" w:eastAsia="微軟正黑體" w:hAnsi="微軟正黑體" w:hint="eastAsia"/>
                <w:sz w:val="22"/>
                <w:szCs w:val="24"/>
              </w:rPr>
              <w:t>彙報過</w:t>
            </w:r>
          </w:p>
          <w:p w:rsidR="00CA4A20" w:rsidRPr="006D73A6" w:rsidRDefault="00CA4A20" w:rsidP="006D73A6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6D73A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</w:t>
            </w:r>
            <w:r w:rsidRPr="006D73A6">
              <w:rPr>
                <w:rFonts w:ascii="微軟正黑體" w:eastAsia="微軟正黑體" w:hAnsi="微軟正黑體"/>
                <w:b/>
                <w:color w:val="FF0000"/>
                <w:szCs w:val="20"/>
              </w:rPr>
              <w:t>人工智慧發展趨勢</w:t>
            </w:r>
            <w:r w:rsidRPr="006D73A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&gt;</w:t>
            </w:r>
          </w:p>
          <w:p w:rsidR="00CA4A20" w:rsidRDefault="00CA4A20" w:rsidP="00CA4A20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A4A20">
              <w:rPr>
                <w:rFonts w:ascii="微軟正黑體" w:eastAsia="微軟正黑體" w:hAnsi="微軟正黑體"/>
                <w:sz w:val="22"/>
                <w:szCs w:val="24"/>
              </w:rPr>
              <w:t>AI基礎理論簡與發展趨勢，人工智慧相關成功應用案例，最後探討我國人工智慧應用實例簡介</w:t>
            </w:r>
          </w:p>
          <w:p w:rsidR="00CA4A20" w:rsidRPr="00CA4A20" w:rsidRDefault="00CA4A20" w:rsidP="00CA4A20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CA4A20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&lt;電子競技產業分析&gt;</w:t>
            </w:r>
          </w:p>
          <w:p w:rsidR="00CA4A20" w:rsidRPr="006D73A6" w:rsidRDefault="00CA4A20" w:rsidP="00CA4A2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CA4A20">
              <w:rPr>
                <w:rFonts w:ascii="微軟正黑體" w:eastAsia="微軟正黑體" w:hAnsi="微軟正黑體"/>
                <w:sz w:val="22"/>
                <w:szCs w:val="24"/>
              </w:rPr>
              <w:t>從</w:t>
            </w:r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0到世界冠軍的電子產業發展與</w:t>
            </w:r>
            <w:proofErr w:type="gramStart"/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臺灣電競協會</w:t>
            </w:r>
            <w:proofErr w:type="gramEnd"/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成立，商業連結與政府合作，產官學舉辦</w:t>
            </w:r>
            <w:proofErr w:type="gramStart"/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電競館</w:t>
            </w:r>
            <w:proofErr w:type="gramEnd"/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與學院、學校辦理社團與系所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，</w:t>
            </w:r>
            <w:r w:rsidRPr="00CA4A20">
              <w:rPr>
                <w:rFonts w:ascii="微軟正黑體" w:eastAsia="微軟正黑體" w:hAnsi="微軟正黑體"/>
                <w:sz w:val="22"/>
                <w:szCs w:val="24"/>
              </w:rPr>
              <w:t>案例分享</w:t>
            </w:r>
            <w:proofErr w:type="gramStart"/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為雙北首長</w:t>
            </w:r>
            <w:proofErr w:type="gramEnd"/>
            <w:r w:rsidRPr="00CA4A20">
              <w:rPr>
                <w:rFonts w:ascii="微軟正黑體" w:eastAsia="微軟正黑體" w:hAnsi="微軟正黑體" w:hint="eastAsia"/>
                <w:sz w:val="22"/>
                <w:szCs w:val="24"/>
              </w:rPr>
              <w:t>彙報過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CA4A20" w:rsidRPr="006D73A6" w:rsidRDefault="00CA4A20" w:rsidP="006D73A6">
            <w:pPr>
              <w:snapToGrid w:val="0"/>
              <w:rPr>
                <w:rFonts w:eastAsia="標楷體"/>
                <w:sz w:val="22"/>
              </w:rPr>
            </w:pPr>
            <w:r w:rsidRPr="006D73A6">
              <w:rPr>
                <w:rFonts w:ascii="微軟正黑體" w:eastAsia="微軟正黑體" w:hAnsi="微軟正黑體"/>
                <w:b/>
                <w:sz w:val="22"/>
              </w:rPr>
              <w:t>蘇書平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6D73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前台灣微軟資深業務應用經理</w:t>
            </w:r>
          </w:p>
          <w:p w:rsidR="00CA4A20" w:rsidRPr="006D73A6" w:rsidRDefault="00CA4A20" w:rsidP="006D73A6">
            <w:pPr>
              <w:snapToGrid w:val="0"/>
              <w:rPr>
                <w:rFonts w:eastAsia="標楷體"/>
                <w:sz w:val="22"/>
              </w:rPr>
            </w:pPr>
            <w:r w:rsidRPr="006D73A6">
              <w:rPr>
                <w:rFonts w:ascii="微軟正黑體" w:eastAsia="微軟正黑體" w:hAnsi="微軟正黑體"/>
                <w:b/>
                <w:sz w:val="22"/>
              </w:rPr>
              <w:t>羅志傑</w:t>
            </w:r>
            <w:r>
              <w:rPr>
                <w:rFonts w:eastAsia="標楷體" w:hint="eastAsia"/>
              </w:rPr>
              <w:t xml:space="preserve"> </w:t>
            </w:r>
            <w:r w:rsidRPr="006D73A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Yahoo新興科技趨勢應用</w:t>
            </w:r>
            <w:r w:rsidRPr="006D73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講師</w:t>
            </w:r>
          </w:p>
          <w:p w:rsidR="00CA4A20" w:rsidRDefault="00CA4A20" w:rsidP="006D73A6">
            <w:pPr>
              <w:snapToGrid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6D73A6">
              <w:rPr>
                <w:rFonts w:ascii="微軟正黑體" w:eastAsia="微軟正黑體" w:hAnsi="微軟正黑體"/>
                <w:b/>
                <w:sz w:val="22"/>
              </w:rPr>
              <w:t>黃</w:t>
            </w:r>
            <w:proofErr w:type="gramStart"/>
            <w:r w:rsidRPr="006D73A6">
              <w:rPr>
                <w:rFonts w:ascii="微軟正黑體" w:eastAsia="微軟正黑體" w:hAnsi="微軟正黑體"/>
                <w:b/>
                <w:sz w:val="22"/>
              </w:rPr>
              <w:t>暐</w:t>
            </w:r>
            <w:proofErr w:type="gramEnd"/>
            <w:r w:rsidRPr="006D73A6">
              <w:rPr>
                <w:rFonts w:ascii="微軟正黑體" w:eastAsia="微軟正黑體" w:hAnsi="微軟正黑體"/>
                <w:b/>
                <w:sz w:val="22"/>
              </w:rPr>
              <w:t>程</w:t>
            </w:r>
            <w:r>
              <w:rPr>
                <w:rFonts w:eastAsia="標楷體" w:hint="eastAsia"/>
              </w:rPr>
              <w:t xml:space="preserve"> </w:t>
            </w:r>
            <w:r w:rsidRPr="006D73A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阿里巴巴資通訊應用創新</w:t>
            </w:r>
            <w:r w:rsidRPr="006D73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講師</w:t>
            </w:r>
          </w:p>
          <w:p w:rsidR="00CA4A20" w:rsidRPr="00CA4A20" w:rsidRDefault="00CA4A20" w:rsidP="00CA4A20">
            <w:pPr>
              <w:snapToGrid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CA4A20">
              <w:rPr>
                <w:rFonts w:ascii="微軟正黑體" w:eastAsia="微軟正黑體" w:hAnsi="微軟正黑體"/>
                <w:b/>
                <w:sz w:val="22"/>
              </w:rPr>
              <w:t>賀立維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CA4A20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臺灣AI</w:t>
            </w:r>
            <w:proofErr w:type="gramStart"/>
            <w:r w:rsidRPr="00CA4A20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綠能產業</w:t>
            </w:r>
            <w:proofErr w:type="gramEnd"/>
            <w:r w:rsidRPr="00CA4A20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國寶</w:t>
            </w:r>
          </w:p>
          <w:p w:rsidR="00CA4A20" w:rsidRPr="001A2431" w:rsidRDefault="00CA4A20" w:rsidP="001A2431">
            <w:pPr>
              <w:snapToGrid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CA4A20">
              <w:rPr>
                <w:rFonts w:ascii="微軟正黑體" w:eastAsia="微軟正黑體" w:hAnsi="微軟正黑體"/>
                <w:b/>
                <w:sz w:val="22"/>
              </w:rPr>
              <w:t>蔡建郎</w:t>
            </w:r>
            <w:r>
              <w:rPr>
                <w:rFonts w:eastAsia="標楷體" w:hint="eastAsia"/>
              </w:rPr>
              <w:t xml:space="preserve"> </w:t>
            </w:r>
            <w:r w:rsidRPr="00CA4A20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北市府培育產業智能智講師</w:t>
            </w:r>
          </w:p>
          <w:p w:rsidR="00CA4A20" w:rsidRPr="00CA4A20" w:rsidRDefault="00CA4A20" w:rsidP="00CA4A20">
            <w:pPr>
              <w:snapToGrid w:val="0"/>
              <w:rPr>
                <w:rFonts w:eastAsia="標楷體"/>
                <w:sz w:val="22"/>
              </w:rPr>
            </w:pPr>
            <w:proofErr w:type="gramStart"/>
            <w:r w:rsidRPr="00CA4A20">
              <w:rPr>
                <w:rFonts w:ascii="微軟正黑體" w:eastAsia="微軟正黑體" w:hAnsi="微軟正黑體" w:hint="eastAsia"/>
                <w:b/>
                <w:sz w:val="22"/>
              </w:rPr>
              <w:t>李訓億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proofErr w:type="gramStart"/>
            <w:r w:rsidRPr="00CA4A20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臺灣電競協會</w:t>
            </w:r>
            <w:proofErr w:type="gramEnd"/>
            <w:r w:rsidRPr="00CA4A20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秘書長</w:t>
            </w:r>
          </w:p>
          <w:p w:rsidR="00CA4A20" w:rsidRPr="001A2431" w:rsidRDefault="00CA4A20" w:rsidP="001A2431">
            <w:pPr>
              <w:snapToGrid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CA4A20">
              <w:rPr>
                <w:rFonts w:ascii="微軟正黑體" w:eastAsia="微軟正黑體" w:hAnsi="微軟正黑體" w:hint="eastAsia"/>
                <w:b/>
                <w:sz w:val="22"/>
              </w:rPr>
              <w:t>施文彬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CA4A20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電競教父</w:t>
            </w:r>
            <w:proofErr w:type="gramEnd"/>
          </w:p>
        </w:tc>
      </w:tr>
      <w:tr w:rsidR="00CA4A20" w:rsidRPr="00343880" w:rsidTr="004F38CF">
        <w:trPr>
          <w:trHeight w:val="2248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4A20" w:rsidRPr="006D623C" w:rsidRDefault="00CA4A20" w:rsidP="0016714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4A20" w:rsidRPr="00CA4A20" w:rsidRDefault="00CA4A20" w:rsidP="00CA4A20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CA4A20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&lt;社會企業與循環經濟概論&gt;</w:t>
            </w:r>
          </w:p>
          <w:p w:rsidR="00CA4A20" w:rsidRPr="00CA4A20" w:rsidRDefault="00CA4A20" w:rsidP="00CA4A20">
            <w:pPr>
              <w:pStyle w:val="a9"/>
              <w:spacing w:line="0" w:lineRule="atLeast"/>
              <w:rPr>
                <w:rFonts w:ascii="微軟正黑體" w:eastAsia="微軟正黑體" w:hAnsi="微軟正黑體" w:cstheme="minorBidi"/>
                <w:b/>
                <w:color w:val="FF0000"/>
                <w:szCs w:val="20"/>
              </w:rPr>
            </w:pPr>
            <w:r w:rsidRPr="00CA4A20">
              <w:rPr>
                <w:rFonts w:ascii="微軟正黑體" w:eastAsia="微軟正黑體" w:hAnsi="微軟正黑體" w:cstheme="minorBidi" w:hint="eastAsia"/>
                <w:sz w:val="22"/>
              </w:rPr>
              <w:t>社會企業與</w:t>
            </w:r>
            <w:r w:rsidRPr="00CA4A20">
              <w:rPr>
                <w:rFonts w:ascii="微軟正黑體" w:eastAsia="微軟正黑體" w:hAnsi="微軟正黑體" w:cstheme="minorBidi"/>
                <w:sz w:val="22"/>
              </w:rPr>
              <w:t>國際循環經濟之趨勢外，也希冀藉此本論壇共同提升國內對循環經濟之重視，結合永續發展以及透過各方之力量及技術，促使產業轉型，達成循環經濟的目標，</w:t>
            </w:r>
            <w:proofErr w:type="gramStart"/>
            <w:r w:rsidRPr="00CA4A20">
              <w:rPr>
                <w:rFonts w:ascii="微軟正黑體" w:eastAsia="微軟正黑體" w:hAnsi="微軟正黑體" w:cstheme="minorBidi"/>
                <w:sz w:val="22"/>
              </w:rPr>
              <w:t>共創永續</w:t>
            </w:r>
            <w:proofErr w:type="gramEnd"/>
            <w:r w:rsidRPr="00CA4A20">
              <w:rPr>
                <w:rFonts w:ascii="微軟正黑體" w:eastAsia="微軟正黑體" w:hAnsi="微軟正黑體" w:cstheme="minorBidi"/>
                <w:sz w:val="22"/>
              </w:rPr>
              <w:t>的台灣</w:t>
            </w:r>
            <w:r w:rsidRPr="00CA4A20">
              <w:rPr>
                <w:rFonts w:ascii="微軟正黑體" w:eastAsia="微軟正黑體" w:hAnsi="微軟正黑體" w:cstheme="minorBidi"/>
                <w:sz w:val="22"/>
              </w:rPr>
              <w:br/>
            </w:r>
            <w:r w:rsidRPr="00CA4A20">
              <w:rPr>
                <w:rFonts w:ascii="微軟正黑體" w:eastAsia="微軟正黑體" w:hAnsi="微軟正黑體" w:cstheme="minorBidi" w:hint="eastAsia"/>
                <w:b/>
                <w:color w:val="FF0000"/>
                <w:szCs w:val="20"/>
              </w:rPr>
              <w:t>&lt;</w:t>
            </w:r>
            <w:r w:rsidRPr="00CA4A20">
              <w:rPr>
                <w:rFonts w:ascii="微軟正黑體" w:eastAsia="微軟正黑體" w:hAnsi="微軟正黑體" w:cstheme="minorBidi"/>
                <w:b/>
                <w:color w:val="FF0000"/>
                <w:szCs w:val="20"/>
              </w:rPr>
              <w:t>電子商務</w:t>
            </w:r>
            <w:r w:rsidRPr="00CA4A20">
              <w:rPr>
                <w:rFonts w:ascii="微軟正黑體" w:eastAsia="微軟正黑體" w:hAnsi="微軟正黑體" w:cstheme="minorBidi" w:hint="eastAsia"/>
                <w:b/>
                <w:color w:val="FF0000"/>
                <w:szCs w:val="20"/>
              </w:rPr>
              <w:t>&gt;</w:t>
            </w:r>
          </w:p>
          <w:p w:rsidR="00CA4A20" w:rsidRPr="00CA4A20" w:rsidRDefault="00CA4A20" w:rsidP="00CA4A20">
            <w:pPr>
              <w:pStyle w:val="a9"/>
              <w:spacing w:line="0" w:lineRule="atLeast"/>
              <w:rPr>
                <w:rFonts w:ascii="微軟正黑體" w:eastAsia="微軟正黑體" w:hAnsi="微軟正黑體" w:cstheme="minorBidi"/>
                <w:sz w:val="22"/>
              </w:rPr>
            </w:pPr>
            <w:r w:rsidRPr="00CA4A20">
              <w:rPr>
                <w:rFonts w:ascii="微軟正黑體" w:eastAsia="微軟正黑體" w:hAnsi="微軟正黑體" w:cstheme="minorBidi"/>
                <w:sz w:val="22"/>
              </w:rPr>
              <w:t>新興科技趨勢應用，資通訊應用創新，以及新通路和O2O新連結概論，新行銷與創業運作商業模式</w:t>
            </w:r>
          </w:p>
          <w:p w:rsidR="00CA4A20" w:rsidRPr="00CA4A20" w:rsidRDefault="00CA4A20" w:rsidP="00CA4A20">
            <w:pPr>
              <w:pStyle w:val="a9"/>
              <w:spacing w:line="0" w:lineRule="atLeast"/>
              <w:rPr>
                <w:rFonts w:ascii="微軟正黑體" w:eastAsia="微軟正黑體" w:hAnsi="微軟正黑體" w:cstheme="minorBidi"/>
                <w:b/>
                <w:color w:val="FF0000"/>
                <w:szCs w:val="20"/>
              </w:rPr>
            </w:pPr>
            <w:r w:rsidRPr="00CA4A20">
              <w:rPr>
                <w:rFonts w:ascii="微軟正黑體" w:eastAsia="微軟正黑體" w:hAnsi="微軟正黑體" w:cstheme="minorBidi" w:hint="eastAsia"/>
                <w:b/>
                <w:color w:val="FF0000"/>
                <w:szCs w:val="20"/>
              </w:rPr>
              <w:t>&lt;智慧製造&gt;</w:t>
            </w:r>
          </w:p>
          <w:p w:rsidR="00CA4A20" w:rsidRPr="006D73A6" w:rsidRDefault="00CA4A20" w:rsidP="00CA4A20">
            <w:pPr>
              <w:pStyle w:val="a9"/>
              <w:spacing w:line="0" w:lineRule="atLeast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CA4A20">
              <w:rPr>
                <w:rFonts w:ascii="微軟正黑體" w:eastAsia="微軟正黑體" w:hAnsi="微軟正黑體" w:cstheme="minorBidi" w:hint="eastAsia"/>
                <w:sz w:val="22"/>
              </w:rPr>
              <w:t>很多人談工業4.0，九成以上都在講技術、自動化，但自動化、機器人不過是工具之一，重點還是觀念要變、要換腦袋、組織要重新定義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4A20" w:rsidRPr="001A2431" w:rsidRDefault="00CA4A20" w:rsidP="00CA4A20">
            <w:pPr>
              <w:snapToGrid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A2431">
              <w:rPr>
                <w:rFonts w:ascii="微軟正黑體" w:eastAsia="微軟正黑體" w:hAnsi="微軟正黑體" w:hint="eastAsia"/>
                <w:b/>
                <w:sz w:val="22"/>
              </w:rPr>
              <w:t>王在正</w:t>
            </w:r>
            <w:r>
              <w:rPr>
                <w:rFonts w:eastAsia="標楷體" w:hint="eastAsia"/>
                <w:color w:val="000000"/>
                <w:szCs w:val="20"/>
              </w:rPr>
              <w:t xml:space="preserve"> </w:t>
            </w:r>
            <w:r w:rsidRPr="001A2431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資深財經記者</w:t>
            </w:r>
          </w:p>
          <w:p w:rsidR="00CA4A20" w:rsidRPr="001A2431" w:rsidRDefault="00CA4A20" w:rsidP="00CA4A20">
            <w:pPr>
              <w:snapToGrid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A2431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eastAsia="標楷體" w:hint="eastAsia"/>
                <w:color w:val="000000"/>
                <w:szCs w:val="20"/>
              </w:rPr>
              <w:t xml:space="preserve"> </w:t>
            </w:r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日本</w:t>
            </w:r>
            <w:proofErr w:type="gramStart"/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永續經經營</w:t>
            </w:r>
            <w:proofErr w:type="gramEnd"/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診斷勢執照講師</w:t>
            </w:r>
          </w:p>
          <w:p w:rsidR="00CA4A20" w:rsidRPr="00CA4A20" w:rsidRDefault="00CA4A20" w:rsidP="00CA4A20">
            <w:pPr>
              <w:snapToGrid w:val="0"/>
              <w:rPr>
                <w:rFonts w:eastAsia="標楷體"/>
                <w:sz w:val="22"/>
              </w:rPr>
            </w:pPr>
            <w:r w:rsidRPr="001A2431">
              <w:rPr>
                <w:rFonts w:ascii="微軟正黑體" w:eastAsia="微軟正黑體" w:hAnsi="微軟正黑體" w:hint="eastAsia"/>
                <w:b/>
                <w:sz w:val="22"/>
              </w:rPr>
              <w:t>楊宗憲</w:t>
            </w:r>
            <w:r>
              <w:rPr>
                <w:rFonts w:eastAsia="標楷體" w:hint="eastAsia"/>
                <w:color w:val="000000"/>
                <w:szCs w:val="20"/>
              </w:rPr>
              <w:t xml:space="preserve"> </w:t>
            </w:r>
            <w:proofErr w:type="gramStart"/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世界氫能</w:t>
            </w:r>
            <w:proofErr w:type="gramEnd"/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(股)行銷總監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1A2431">
              <w:rPr>
                <w:rFonts w:ascii="微軟正黑體" w:eastAsia="微軟正黑體" w:hAnsi="微軟正黑體"/>
                <w:b/>
                <w:sz w:val="22"/>
              </w:rPr>
              <w:t>廖承中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騰</w:t>
            </w:r>
            <w:proofErr w:type="gramStart"/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顥</w:t>
            </w:r>
            <w:proofErr w:type="gramEnd"/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資產管理(迷你倉儲)CEO </w:t>
            </w:r>
          </w:p>
          <w:p w:rsidR="00CA4A20" w:rsidRPr="001A2431" w:rsidRDefault="001A2431" w:rsidP="00CA4A20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A2431">
              <w:rPr>
                <w:rFonts w:ascii="微軟正黑體" w:eastAsia="微軟正黑體" w:hAnsi="微軟正黑體"/>
                <w:b/>
                <w:sz w:val="22"/>
              </w:rPr>
              <w:t>林俊宏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CA4A20"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海博科技/海人資科技總經理 </w:t>
            </w:r>
          </w:p>
          <w:p w:rsidR="00CA4A20" w:rsidRDefault="00CA4A20" w:rsidP="00CA4A2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2431">
              <w:rPr>
                <w:rFonts w:ascii="微軟正黑體" w:eastAsia="微軟正黑體" w:hAnsi="微軟正黑體"/>
                <w:b/>
                <w:sz w:val="22"/>
              </w:rPr>
              <w:t>何在群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2431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阿里巴巴資通訊應用創新</w:t>
            </w:r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講師</w:t>
            </w:r>
          </w:p>
          <w:p w:rsidR="00CA4A20" w:rsidRDefault="00CA4A20" w:rsidP="00CA4A20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1A2431">
              <w:rPr>
                <w:rFonts w:ascii="微軟正黑體" w:eastAsia="微軟正黑體" w:hAnsi="微軟正黑體" w:hint="eastAsia"/>
                <w:b/>
                <w:sz w:val="22"/>
              </w:rPr>
              <w:t>陳永隆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交大科管所兼任副教授</w:t>
            </w:r>
          </w:p>
          <w:p w:rsidR="00CA4A20" w:rsidRDefault="00CA4A20" w:rsidP="00CA4A20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1A2431">
              <w:rPr>
                <w:rFonts w:ascii="微軟正黑體" w:eastAsia="微軟正黑體" w:hAnsi="微軟正黑體" w:hint="eastAsia"/>
                <w:b/>
                <w:sz w:val="22"/>
              </w:rPr>
              <w:t>李勝隆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雙贏管理顧問(限)執行長</w:t>
            </w:r>
          </w:p>
          <w:p w:rsidR="00CA4A20" w:rsidRPr="000B6DDE" w:rsidRDefault="00CA4A20" w:rsidP="00CA4A20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1A2431">
              <w:rPr>
                <w:rFonts w:ascii="微軟正黑體" w:eastAsia="微軟正黑體" w:hAnsi="微軟正黑體" w:hint="eastAsia"/>
                <w:b/>
                <w:sz w:val="22"/>
              </w:rPr>
              <w:t>楊惠玲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1A243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中時集團行銷企劃部經理</w:t>
            </w: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E961B1" w:rsidRPr="005761CB" w:rsidRDefault="00E961B1" w:rsidP="005C6E23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E961B1" w:rsidRDefault="00E961B1" w:rsidP="005C6E23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5C6E23" w:rsidRPr="00533EC5" w:rsidRDefault="005C6E23" w:rsidP="005C6E23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5C6E23" w:rsidRPr="00533EC5" w:rsidRDefault="005C6E23" w:rsidP="005C6E23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3E1215" w:rsidRDefault="005C6E23" w:rsidP="000546BA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201</w:t>
      </w:r>
      <w:r w:rsidR="00F8248E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="006C7752" w:rsidRPr="003667FD">
        <w:rPr>
          <w:rFonts w:ascii="微軟正黑體" w:eastAsia="微軟正黑體" w:hAnsi="微軟正黑體" w:hint="eastAsia"/>
          <w:b/>
          <w:sz w:val="40"/>
          <w:szCs w:val="40"/>
        </w:rPr>
        <w:t>職能管理</w:t>
      </w:r>
      <w:r w:rsidR="00D71627" w:rsidRPr="003667FD">
        <w:rPr>
          <w:rFonts w:ascii="微軟正黑體" w:eastAsia="微軟正黑體" w:hAnsi="微軟正黑體" w:hint="eastAsia"/>
          <w:b/>
          <w:sz w:val="40"/>
          <w:szCs w:val="40"/>
        </w:rPr>
        <w:t>研習</w:t>
      </w:r>
      <w:r w:rsidR="006C7752" w:rsidRPr="003667FD">
        <w:rPr>
          <w:rFonts w:ascii="微軟正黑體" w:eastAsia="微軟正黑體" w:hAnsi="微軟正黑體" w:hint="eastAsia"/>
          <w:b/>
          <w:sz w:val="40"/>
          <w:szCs w:val="40"/>
        </w:rPr>
        <w:t>班推薦</w:t>
      </w:r>
    </w:p>
    <w:p w:rsidR="007440B1" w:rsidRPr="007440B1" w:rsidRDefault="007440B1" w:rsidP="000546BA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-165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5C6E23" w:rsidRPr="00C26A28" w:rsidTr="00E01F7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6E23" w:rsidRPr="006D623C" w:rsidRDefault="005C6E23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6E23" w:rsidRPr="006D623C" w:rsidRDefault="005C6E23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6E23" w:rsidRPr="006D623C" w:rsidRDefault="005C6E23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7440B1" w:rsidRPr="00343880" w:rsidTr="00E01F7A">
        <w:trPr>
          <w:trHeight w:val="2865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7440B1" w:rsidRDefault="007440B1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0"/>
              </w:rPr>
            </w:pPr>
            <w:r w:rsidRPr="007440B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>新媒體</w:t>
            </w:r>
          </w:p>
          <w:p w:rsidR="007440B1" w:rsidRPr="007440B1" w:rsidRDefault="007440B1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7440B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0"/>
              </w:rPr>
              <w:t>新聞公關研習班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440B1" w:rsidRDefault="007440B1" w:rsidP="0069167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新媒體新聞公關研習班</w:t>
            </w: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&gt;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9"/>
              </w:numPr>
              <w:snapToGrid w:val="0"/>
              <w:spacing w:line="0" w:lineRule="atLeast"/>
              <w:ind w:leftChars="0" w:left="318" w:hanging="318"/>
              <w:rPr>
                <w:rFonts w:ascii="微軟正黑體" w:eastAsia="微軟正黑體" w:hAnsi="微軟正黑體"/>
                <w:szCs w:val="26"/>
              </w:rPr>
            </w:pPr>
            <w:r w:rsidRPr="007440B1">
              <w:rPr>
                <w:rFonts w:ascii="微軟正黑體" w:eastAsia="微軟正黑體" w:hAnsi="微軟正黑體" w:hint="eastAsia"/>
                <w:szCs w:val="26"/>
              </w:rPr>
              <w:t>透視媒體公關與新聞運作技巧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9"/>
              </w:numPr>
              <w:snapToGrid w:val="0"/>
              <w:spacing w:line="0" w:lineRule="atLeast"/>
              <w:ind w:leftChars="0" w:left="318" w:hanging="318"/>
              <w:rPr>
                <w:rFonts w:ascii="微軟正黑體" w:eastAsia="微軟正黑體" w:hAnsi="微軟正黑體"/>
                <w:szCs w:val="26"/>
              </w:rPr>
            </w:pPr>
            <w:r w:rsidRPr="007440B1">
              <w:rPr>
                <w:rFonts w:ascii="微軟正黑體" w:eastAsia="微軟正黑體" w:hAnsi="微軟正黑體" w:hint="eastAsia"/>
                <w:szCs w:val="26"/>
              </w:rPr>
              <w:t>新聞操作與公關執行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9"/>
              </w:numPr>
              <w:snapToGrid w:val="0"/>
              <w:spacing w:line="0" w:lineRule="atLeast"/>
              <w:ind w:leftChars="0" w:left="318" w:hanging="318"/>
              <w:rPr>
                <w:rFonts w:ascii="微軟正黑體" w:eastAsia="微軟正黑體" w:hAnsi="微軟正黑體"/>
                <w:szCs w:val="26"/>
              </w:rPr>
            </w:pPr>
            <w:r w:rsidRPr="007440B1">
              <w:rPr>
                <w:rFonts w:ascii="微軟正黑體" w:eastAsia="微軟正黑體" w:hAnsi="微軟正黑體" w:hint="eastAsia"/>
                <w:szCs w:val="26"/>
              </w:rPr>
              <w:t>認識媒體與媒體行銷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9"/>
              </w:numPr>
              <w:snapToGrid w:val="0"/>
              <w:spacing w:line="0" w:lineRule="atLeast"/>
              <w:ind w:leftChars="0" w:left="318" w:hanging="318"/>
              <w:rPr>
                <w:rFonts w:ascii="微軟正黑體" w:eastAsia="微軟正黑體" w:hAnsi="微軟正黑體"/>
                <w:szCs w:val="26"/>
              </w:rPr>
            </w:pPr>
            <w:r w:rsidRPr="007440B1">
              <w:rPr>
                <w:rFonts w:ascii="微軟正黑體" w:eastAsia="微軟正黑體" w:hAnsi="微軟正黑體" w:hint="eastAsia"/>
                <w:szCs w:val="26"/>
              </w:rPr>
              <w:t>企業媒體運作與危機控管</w:t>
            </w:r>
          </w:p>
          <w:p w:rsidR="007440B1" w:rsidRDefault="007440B1" w:rsidP="007440B1">
            <w:pPr>
              <w:pStyle w:val="a4"/>
              <w:numPr>
                <w:ilvl w:val="0"/>
                <w:numId w:val="9"/>
              </w:numPr>
              <w:snapToGrid w:val="0"/>
              <w:spacing w:line="0" w:lineRule="atLeast"/>
              <w:ind w:leftChars="0" w:left="318" w:hanging="318"/>
              <w:rPr>
                <w:rFonts w:ascii="微軟正黑體" w:eastAsia="微軟正黑體" w:hAnsi="微軟正黑體"/>
                <w:szCs w:val="26"/>
              </w:rPr>
            </w:pPr>
            <w:r w:rsidRPr="007440B1">
              <w:rPr>
                <w:rFonts w:ascii="微軟正黑體" w:eastAsia="微軟正黑體" w:hAnsi="微軟正黑體" w:hint="eastAsia"/>
                <w:szCs w:val="26"/>
              </w:rPr>
              <w:t>媒體企劃與公關技巧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9"/>
              </w:numPr>
              <w:snapToGrid w:val="0"/>
              <w:spacing w:line="0" w:lineRule="atLeast"/>
              <w:ind w:leftChars="0" w:left="318" w:hanging="318"/>
              <w:rPr>
                <w:rFonts w:ascii="微軟正黑體" w:eastAsia="微軟正黑體" w:hAnsi="微軟正黑體"/>
                <w:szCs w:val="26"/>
              </w:rPr>
            </w:pPr>
            <w:r w:rsidRPr="007440B1">
              <w:rPr>
                <w:rFonts w:ascii="微軟正黑體" w:eastAsia="微軟正黑體" w:hAnsi="微軟正黑體" w:hint="eastAsia"/>
                <w:szCs w:val="26"/>
              </w:rPr>
              <w:t>公關新聞寫作必勝法則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7440B1" w:rsidRDefault="007440B1" w:rsidP="007440B1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440B1">
              <w:rPr>
                <w:rFonts w:ascii="微軟正黑體" w:eastAsia="微軟正黑體" w:hAnsi="微軟正黑體" w:cs="Times New Roman" w:hint="eastAsia"/>
                <w:b/>
                <w:sz w:val="22"/>
              </w:rPr>
              <w:t>侯儒</w:t>
            </w:r>
            <w:proofErr w:type="gramStart"/>
            <w:r w:rsidRPr="007440B1">
              <w:rPr>
                <w:rFonts w:ascii="微軟正黑體" w:eastAsia="微軟正黑體" w:hAnsi="微軟正黑體" w:cs="Times New Roman" w:hint="eastAsia"/>
                <w:b/>
                <w:sz w:val="22"/>
              </w:rPr>
              <w:t>螢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7440B1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摩斯漢堡公關主任</w:t>
            </w:r>
          </w:p>
          <w:p w:rsidR="007440B1" w:rsidRPr="007440B1" w:rsidRDefault="007440B1" w:rsidP="007440B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林俊昇 </w:t>
            </w:r>
            <w:r w:rsidRPr="007440B1">
              <w:rPr>
                <w:rFonts w:ascii="微軟正黑體" w:eastAsia="微軟正黑體" w:hAnsi="微軟正黑體" w:cs="Times New Roman" w:hint="eastAsia"/>
                <w:sz w:val="20"/>
              </w:rPr>
              <w:t>夏都酒店集團公關副理</w:t>
            </w:r>
          </w:p>
          <w:p w:rsidR="007440B1" w:rsidRPr="003667FD" w:rsidRDefault="007440B1" w:rsidP="007440B1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b/>
                <w:sz w:val="22"/>
              </w:rPr>
              <w:t>趙政岷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時報周刊副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總編輯</w:t>
            </w:r>
          </w:p>
          <w:p w:rsidR="007440B1" w:rsidRDefault="007440B1" w:rsidP="007440B1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440B1">
              <w:rPr>
                <w:rFonts w:ascii="微軟正黑體" w:eastAsia="微軟正黑體" w:hAnsi="微軟正黑體" w:hint="eastAsia"/>
                <w:b/>
                <w:sz w:val="22"/>
              </w:rPr>
              <w:t>陳萬達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23D07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國家文官學院講座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440B1">
              <w:rPr>
                <w:rFonts w:ascii="微軟正黑體" w:eastAsia="微軟正黑體" w:hAnsi="微軟正黑體" w:hint="eastAsia"/>
                <w:b/>
                <w:sz w:val="22"/>
              </w:rPr>
              <w:t>楊惠玲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張老師訓練中心講師</w:t>
            </w:r>
          </w:p>
        </w:tc>
      </w:tr>
      <w:tr w:rsidR="007440B1" w:rsidRPr="00343880" w:rsidTr="00E01F7A">
        <w:trPr>
          <w:trHeight w:val="5850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0B1" w:rsidRPr="006D623C" w:rsidRDefault="007440B1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E719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全腦發展研習班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40B1" w:rsidRPr="008075F6" w:rsidRDefault="007440B1" w:rsidP="0069167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全腦開發</w:t>
            </w: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&gt;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Cs w:val="24"/>
              </w:rPr>
              <w:t>全腦高</w:t>
            </w:r>
            <w:proofErr w:type="gramStart"/>
            <w:r w:rsidRPr="007440B1">
              <w:rPr>
                <w:rFonts w:ascii="微軟正黑體" w:eastAsia="微軟正黑體" w:hAnsi="微軟正黑體" w:hint="eastAsia"/>
                <w:szCs w:val="24"/>
              </w:rPr>
              <w:t>倍</w:t>
            </w:r>
            <w:proofErr w:type="gramEnd"/>
            <w:r w:rsidRPr="007440B1">
              <w:rPr>
                <w:rFonts w:ascii="微軟正黑體" w:eastAsia="微軟正黑體" w:hAnsi="微軟正黑體" w:hint="eastAsia"/>
                <w:szCs w:val="24"/>
              </w:rPr>
              <w:t>速思考與執行力訓練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Cs w:val="24"/>
              </w:rPr>
              <w:t>腦力瑜珈~用對方法，頭腦不卡</w:t>
            </w:r>
            <w:proofErr w:type="gramStart"/>
            <w:r w:rsidRPr="007440B1">
              <w:rPr>
                <w:rFonts w:ascii="微軟正黑體" w:eastAsia="微軟正黑體" w:hAnsi="微軟正黑體" w:hint="eastAsia"/>
                <w:szCs w:val="24"/>
              </w:rPr>
              <w:t>卡</w:t>
            </w:r>
            <w:proofErr w:type="gramEnd"/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Cs w:val="24"/>
              </w:rPr>
              <w:t>右腦創意思考與業務行銷法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Cs w:val="24"/>
              </w:rPr>
              <w:t>當記憶碰上創意~大腦</w:t>
            </w:r>
            <w:proofErr w:type="gramStart"/>
            <w:r w:rsidRPr="007440B1">
              <w:rPr>
                <w:rFonts w:ascii="微軟正黑體" w:eastAsia="微軟正黑體" w:hAnsi="微軟正黑體" w:hint="eastAsia"/>
                <w:szCs w:val="24"/>
              </w:rPr>
              <w:t>好</w:t>
            </w:r>
            <w:proofErr w:type="gramEnd"/>
            <w:r w:rsidRPr="007440B1">
              <w:rPr>
                <w:rFonts w:ascii="微軟正黑體" w:eastAsia="微軟正黑體" w:hAnsi="微軟正黑體" w:hint="eastAsia"/>
                <w:szCs w:val="24"/>
              </w:rPr>
              <w:t>好玩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Cs w:val="24"/>
              </w:rPr>
              <w:t>跨界思考力與跨界創新力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 w:val="20"/>
                <w:szCs w:val="24"/>
              </w:rPr>
              <w:t>突破思考的瓶頸-</w:t>
            </w:r>
            <w:proofErr w:type="gramStart"/>
            <w:r w:rsidRPr="007440B1">
              <w:rPr>
                <w:rFonts w:ascii="微軟正黑體" w:eastAsia="微軟正黑體" w:hAnsi="微軟正黑體" w:hint="eastAsia"/>
                <w:sz w:val="20"/>
                <w:szCs w:val="24"/>
              </w:rPr>
              <w:t>從跳脫</w:t>
            </w:r>
            <w:proofErr w:type="gramEnd"/>
            <w:r w:rsidRPr="007440B1">
              <w:rPr>
                <w:rFonts w:ascii="微軟正黑體" w:eastAsia="微軟正黑體" w:hAnsi="微軟正黑體" w:hint="eastAsia"/>
                <w:sz w:val="20"/>
                <w:szCs w:val="24"/>
              </w:rPr>
              <w:t>框架到發現新框架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440B1">
              <w:rPr>
                <w:rFonts w:ascii="微軟正黑體" w:eastAsia="微軟正黑體" w:hAnsi="微軟正黑體" w:hint="eastAsia"/>
                <w:szCs w:val="24"/>
              </w:rPr>
              <w:t>6D思維- 延伸思考的寛高深</w:t>
            </w:r>
          </w:p>
          <w:p w:rsidR="007440B1" w:rsidRPr="008075F6" w:rsidRDefault="007440B1" w:rsidP="007440B1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創意思考</w:t>
            </w: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&gt;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szCs w:val="28"/>
              </w:rPr>
              <w:t>創造力與問題解決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szCs w:val="28"/>
              </w:rPr>
              <w:t>創意思考訓練~提升工作效能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szCs w:val="28"/>
              </w:rPr>
              <w:t>創造我的奇蹟~達成目標EASY GO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sz w:val="22"/>
                <w:szCs w:val="28"/>
              </w:rPr>
              <w:t>創意思考訓練~提升工作效能(實務運用)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sz w:val="22"/>
                <w:szCs w:val="28"/>
              </w:rPr>
              <w:t>這樣做，沒問題！問題解決的方法與步驟</w:t>
            </w:r>
          </w:p>
          <w:p w:rsidR="007440B1" w:rsidRPr="007440B1" w:rsidRDefault="007440B1" w:rsidP="007440B1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sz w:val="22"/>
                <w:szCs w:val="28"/>
              </w:rPr>
              <w:t>透視事務的本質～學會邏輯，想得更透徹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0B1" w:rsidRPr="003667FD" w:rsidRDefault="007440B1" w:rsidP="007440B1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40B1">
              <w:rPr>
                <w:rFonts w:ascii="微軟正黑體" w:eastAsia="微軟正黑體" w:hAnsi="微軟正黑體" w:hint="eastAsia"/>
                <w:b/>
                <w:sz w:val="22"/>
              </w:rPr>
              <w:t>胡雅茹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ESI廣</w:t>
            </w:r>
            <w:proofErr w:type="gramStart"/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翰</w:t>
            </w:r>
            <w:proofErr w:type="gramEnd"/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思維教育長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7440B1">
              <w:rPr>
                <w:rFonts w:ascii="微軟正黑體" w:eastAsia="微軟正黑體" w:hAnsi="微軟正黑體" w:hint="eastAsia"/>
                <w:b/>
                <w:sz w:val="22"/>
              </w:rPr>
              <w:t>陳永隆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台灣科技大學副教授級專家</w:t>
            </w:r>
            <w:r>
              <w:rPr>
                <w:rFonts w:ascii="微軟正黑體" w:eastAsia="微軟正黑體" w:hAnsi="微軟正黑體"/>
                <w:b/>
                <w:sz w:val="22"/>
              </w:rPr>
              <w:br/>
            </w: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王中砥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香港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華人知識管理集團顧問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王在正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資深財經記者/中時晚報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楊世凡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中國工商銀行重慶朝天門行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靈魂三角遊戲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藝術總監</w:t>
            </w:r>
          </w:p>
          <w:p w:rsidR="007440B1" w:rsidRPr="000B6DDE" w:rsidRDefault="007440B1" w:rsidP="007440B1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0B6DD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TED國際演說家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劉韋廷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立勤法律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事務所律師</w:t>
            </w:r>
          </w:p>
          <w:p w:rsidR="007440B1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曾允君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立勤法律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事務所律師</w:t>
            </w:r>
          </w:p>
          <w:p w:rsidR="007440B1" w:rsidRPr="000B6DDE" w:rsidRDefault="007440B1" w:rsidP="007440B1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林俊宏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bCs/>
                <w:sz w:val="20"/>
              </w:rPr>
              <w:t>台灣海博科技總經理</w:t>
            </w:r>
          </w:p>
          <w:p w:rsidR="007440B1" w:rsidRPr="000B6DDE" w:rsidRDefault="007440B1" w:rsidP="00691673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1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陳志欣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Career就業情報職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顧問師</w:t>
            </w:r>
          </w:p>
          <w:p w:rsidR="007440B1" w:rsidRPr="000B6DDE" w:rsidRDefault="007440B1" w:rsidP="00691673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洪怡惠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2"/>
              </w:rPr>
              <w:t>中視新聞主播</w:t>
            </w:r>
          </w:p>
        </w:tc>
      </w:tr>
      <w:tr w:rsidR="005C6E23" w:rsidRPr="00C26A28" w:rsidTr="00E01F7A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E23" w:rsidRPr="00C26A28" w:rsidRDefault="00733CDF" w:rsidP="007440B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變革管理</w:t>
            </w:r>
            <w:proofErr w:type="gramStart"/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與當責研習</w:t>
            </w:r>
            <w:proofErr w:type="gramEnd"/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3CDF" w:rsidRPr="00733CDF" w:rsidRDefault="00733CDF" w:rsidP="00733CDF">
            <w:pPr>
              <w:pStyle w:val="a4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szCs w:val="28"/>
              </w:rPr>
              <w:t>變革管理與團隊領導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szCs w:val="28"/>
              </w:rPr>
              <w:t>創造力就是競爭力</w:t>
            </w:r>
          </w:p>
          <w:p w:rsidR="005C6E23" w:rsidRPr="00733CDF" w:rsidRDefault="00733CDF" w:rsidP="00733CDF">
            <w:pPr>
              <w:pStyle w:val="a4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sz w:val="22"/>
                <w:szCs w:val="28"/>
              </w:rPr>
              <w:t>卓越的</w:t>
            </w:r>
            <w:proofErr w:type="gramStart"/>
            <w:r w:rsidRPr="00733CDF">
              <w:rPr>
                <w:rFonts w:ascii="微軟正黑體" w:eastAsia="微軟正黑體" w:hAnsi="微軟正黑體" w:hint="eastAsia"/>
                <w:sz w:val="22"/>
                <w:szCs w:val="28"/>
              </w:rPr>
              <w:t>當責力</w:t>
            </w:r>
            <w:proofErr w:type="gramEnd"/>
            <w:r w:rsidRPr="00733CDF">
              <w:rPr>
                <w:rFonts w:ascii="微軟正黑體" w:eastAsia="微軟正黑體" w:hAnsi="微軟正黑體" w:hint="eastAsia"/>
                <w:sz w:val="22"/>
                <w:szCs w:val="28"/>
              </w:rPr>
              <w:t>~從負責</w:t>
            </w:r>
            <w:proofErr w:type="gramStart"/>
            <w:r w:rsidRPr="00733CDF">
              <w:rPr>
                <w:rFonts w:ascii="微軟正黑體" w:eastAsia="微軟正黑體" w:hAnsi="微軟正黑體" w:hint="eastAsia"/>
                <w:sz w:val="22"/>
                <w:szCs w:val="28"/>
              </w:rPr>
              <w:t>到當責的</w:t>
            </w:r>
            <w:proofErr w:type="gramEnd"/>
            <w:r w:rsidRPr="00733CDF">
              <w:rPr>
                <w:rFonts w:ascii="微軟正黑體" w:eastAsia="微軟正黑體" w:hAnsi="微軟正黑體" w:hint="eastAsia"/>
                <w:sz w:val="22"/>
                <w:szCs w:val="28"/>
              </w:rPr>
              <w:t>運用與落實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3CDF" w:rsidRDefault="00733CDF" w:rsidP="00733CDF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0B6DD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TED國際演說家</w:t>
            </w:r>
          </w:p>
          <w:p w:rsidR="00733CDF" w:rsidRPr="00733CDF" w:rsidRDefault="00733CDF" w:rsidP="00733CDF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</w:tc>
      </w:tr>
      <w:tr w:rsidR="00733CDF" w:rsidRPr="00C26A28" w:rsidTr="00E01F7A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3CDF" w:rsidRDefault="00733CDF" w:rsidP="007440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EAP</w:t>
            </w:r>
          </w:p>
          <w:p w:rsidR="00733CDF" w:rsidRDefault="00733CDF" w:rsidP="007440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員工協助方案</w:t>
            </w:r>
          </w:p>
          <w:p w:rsidR="00733CDF" w:rsidRPr="00D374D5" w:rsidRDefault="00733CDF" w:rsidP="007440B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諮商輔導研習班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3CDF" w:rsidRPr="00733CDF" w:rsidRDefault="00733CDF" w:rsidP="00733CDF">
            <w:pPr>
              <w:pStyle w:val="a4"/>
              <w:numPr>
                <w:ilvl w:val="0"/>
                <w:numId w:val="1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szCs w:val="28"/>
              </w:rPr>
              <w:t>員工的諮商與輔導技巧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szCs w:val="28"/>
              </w:rPr>
              <w:t>個別心理治療研習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szCs w:val="28"/>
              </w:rPr>
              <w:t>主管敏感度與離職調適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3CDF" w:rsidRPr="003667FD" w:rsidRDefault="00733CDF" w:rsidP="00691673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王淑楨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大學推廣教育兼任講師</w:t>
            </w:r>
          </w:p>
          <w:p w:rsidR="00733CDF" w:rsidRDefault="00733CDF" w:rsidP="00691673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張純吉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33C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台大醫院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臨床心理師</w:t>
            </w:r>
          </w:p>
          <w:p w:rsidR="00733CDF" w:rsidRPr="003667FD" w:rsidRDefault="00733CDF" w:rsidP="00691673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藍</w:t>
            </w: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誌</w:t>
            </w:r>
            <w:proofErr w:type="gramEnd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 xml:space="preserve">宏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733CDF" w:rsidRPr="00533EC5" w:rsidRDefault="00733CDF" w:rsidP="00733CD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733CDF" w:rsidRPr="00533EC5" w:rsidRDefault="00733CDF" w:rsidP="00733CD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733CDF" w:rsidRDefault="00733CDF" w:rsidP="00733CDF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201</w:t>
      </w:r>
      <w:r w:rsidR="00F8248E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="00956ECF" w:rsidRPr="00956ECF">
        <w:rPr>
          <w:rFonts w:ascii="微軟正黑體" w:eastAsia="微軟正黑體" w:hAnsi="微軟正黑體" w:hint="eastAsia"/>
          <w:b/>
          <w:sz w:val="40"/>
          <w:szCs w:val="40"/>
        </w:rPr>
        <w:t>政府課程工商業策會主題推薦</w:t>
      </w:r>
    </w:p>
    <w:p w:rsidR="00733CDF" w:rsidRPr="007440B1" w:rsidRDefault="00733CDF" w:rsidP="00733CDF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-23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733CDF" w:rsidRPr="00C26A28" w:rsidTr="00E01F7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733CDF" w:rsidRPr="00343880" w:rsidTr="00E01F7A">
        <w:trPr>
          <w:trHeight w:val="2865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733CDF" w:rsidRPr="007440B1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中高階主管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33CDF" w:rsidRPr="008075F6" w:rsidRDefault="00733CDF" w:rsidP="0069167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</w:t>
            </w:r>
            <w:proofErr w:type="gramStart"/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反思力</w:t>
            </w:r>
            <w:proofErr w:type="gramEnd"/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&gt;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個人知識管理與創新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突破思考的瓶頸-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從跳脫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框架到發現新框架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從桌遊玩出財富自由</w:t>
            </w:r>
          </w:p>
          <w:p w:rsidR="00733CDF" w:rsidRDefault="00733CDF" w:rsidP="00691673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跨界思考力與跨界創新力</w:t>
            </w:r>
          </w:p>
          <w:p w:rsidR="00733CDF" w:rsidRPr="008075F6" w:rsidRDefault="00733CDF" w:rsidP="0069167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</w:t>
            </w:r>
            <w:r w:rsidRPr="008075F6">
              <w:rPr>
                <w:rFonts w:ascii="微軟正黑體" w:eastAsia="微軟正黑體" w:hAnsi="微軟正黑體"/>
                <w:b/>
                <w:color w:val="FF0000"/>
                <w:szCs w:val="24"/>
              </w:rPr>
              <w:t>領導力</w:t>
            </w: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&gt;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高壓之下保持優雅-溝通藝術與協調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新世紀領導人-領導與激勵</w:t>
            </w:r>
          </w:p>
          <w:p w:rsidR="00733CDF" w:rsidRDefault="00733CDF" w:rsidP="00691673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6D思維-延伸思考的寬高深</w:t>
            </w:r>
          </w:p>
          <w:p w:rsidR="00733CDF" w:rsidRPr="008075F6" w:rsidRDefault="00733CDF" w:rsidP="0069167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</w:rPr>
              <w:t>&lt;微創力&gt;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如何以3C和APP讓教與學更加多元化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跨境電商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與新零售行銷</w:t>
            </w:r>
          </w:p>
          <w:p w:rsidR="00733CDF" w:rsidRPr="007440B1" w:rsidRDefault="00733CDF" w:rsidP="0069167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創客計畫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人生影音履歷</w:t>
            </w:r>
          </w:p>
          <w:p w:rsidR="00733CDF" w:rsidRPr="008075F6" w:rsidRDefault="00733CDF" w:rsidP="0069167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如何寫出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勸敗文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案？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電銷文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案技巧</w:t>
            </w:r>
          </w:p>
          <w:p w:rsidR="00733CDF" w:rsidRPr="00C26A28" w:rsidRDefault="00733CDF" w:rsidP="0069167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FB</w:t>
            </w:r>
            <w:r w:rsidRPr="008075F6">
              <w:rPr>
                <w:rFonts w:ascii="微軟正黑體" w:eastAsia="微軟正黑體" w:hAnsi="微軟正黑體" w:hint="eastAsia"/>
                <w:sz w:val="22"/>
              </w:rPr>
              <w:t>社群自媒體行銷術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733CDF" w:rsidRPr="0030281B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 xml:space="preserve"> TED國際演說家</w:t>
            </w:r>
          </w:p>
          <w:p w:rsidR="00733CDF" w:rsidRPr="0030281B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陳永隆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交通大學科管所教授</w:t>
            </w:r>
          </w:p>
          <w:p w:rsidR="00733CDF" w:rsidRPr="000B6DDE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30281B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733CDF" w:rsidRPr="0030281B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鄭至</w:t>
            </w: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閔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博水智庫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</w:rPr>
              <w:t>國際顧問(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限</w:t>
            </w:r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協理</w:t>
            </w:r>
          </w:p>
          <w:p w:rsidR="00733CDF" w:rsidRPr="0030281B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/>
                <w:sz w:val="20"/>
              </w:rPr>
              <w:t>靈魂三角遊戲藝術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創意總監</w:t>
            </w:r>
          </w:p>
          <w:p w:rsidR="00733CDF" w:rsidRPr="000B6DDE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許惟翔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惟翔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0"/>
              </w:rPr>
              <w:t>資訊企業(限)負責人</w:t>
            </w:r>
          </w:p>
          <w:p w:rsidR="00733CDF" w:rsidRPr="001F5C90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黃柏勳 </w:t>
            </w:r>
            <w:r>
              <w:rPr>
                <w:rFonts w:ascii="微軟正黑體" w:eastAsia="微軟正黑體" w:hAnsi="微軟正黑體" w:hint="eastAsia"/>
                <w:sz w:val="20"/>
              </w:rPr>
              <w:t>台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哥大終端產品教育訓練講師區長</w:t>
            </w:r>
          </w:p>
          <w:p w:rsidR="00733CDF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藍</w:t>
            </w: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誌</w:t>
            </w:r>
            <w:proofErr w:type="gramEnd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 xml:space="preserve">宏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  <w:p w:rsidR="00733CDF" w:rsidRPr="000B6DDE" w:rsidRDefault="00733CDF" w:rsidP="006916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440B1">
              <w:rPr>
                <w:rFonts w:ascii="微軟正黑體" w:eastAsia="微軟正黑體" w:hAnsi="微軟正黑體" w:hint="eastAsia"/>
                <w:b/>
                <w:sz w:val="22"/>
              </w:rPr>
              <w:t>胡雅茹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ESI廣</w:t>
            </w:r>
            <w:proofErr w:type="gramStart"/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翰</w:t>
            </w:r>
            <w:proofErr w:type="gramEnd"/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思維教育長</w:t>
            </w:r>
          </w:p>
        </w:tc>
      </w:tr>
      <w:tr w:rsidR="00733CDF" w:rsidRPr="00343880" w:rsidTr="00E01F7A">
        <w:trPr>
          <w:trHeight w:val="4918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高階經理人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有效的</w:t>
            </w:r>
            <w:r w:rsidRPr="00733CDF">
              <w:rPr>
                <w:rFonts w:ascii="微軟正黑體" w:eastAsia="微軟正黑體" w:hAnsi="微軟正黑體"/>
                <w:szCs w:val="26"/>
              </w:rPr>
              <w:t>績效</w:t>
            </w:r>
            <w:r w:rsidRPr="00733CDF">
              <w:rPr>
                <w:rFonts w:ascii="微軟正黑體" w:eastAsia="微軟正黑體" w:hAnsi="微軟正黑體" w:hint="eastAsia"/>
                <w:szCs w:val="26"/>
              </w:rPr>
              <w:t>管理與評量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魅力領導管理藝術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5S經營管理必勝法則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變革管理與團隊領導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 w:val="20"/>
                <w:szCs w:val="26"/>
              </w:rPr>
              <w:t>卓越的</w:t>
            </w:r>
            <w:proofErr w:type="gramStart"/>
            <w:r w:rsidRPr="00733CDF">
              <w:rPr>
                <w:rFonts w:ascii="微軟正黑體" w:eastAsia="微軟正黑體" w:hAnsi="微軟正黑體" w:hint="eastAsia"/>
                <w:sz w:val="20"/>
                <w:szCs w:val="26"/>
              </w:rPr>
              <w:t>當責力</w:t>
            </w:r>
            <w:proofErr w:type="gramEnd"/>
            <w:r w:rsidRPr="00733CDF">
              <w:rPr>
                <w:rFonts w:ascii="微軟正黑體" w:eastAsia="微軟正黑體" w:hAnsi="微軟正黑體" w:hint="eastAsia"/>
                <w:sz w:val="20"/>
                <w:szCs w:val="26"/>
              </w:rPr>
              <w:t>~從負責</w:t>
            </w:r>
            <w:proofErr w:type="gramStart"/>
            <w:r w:rsidRPr="00733CDF">
              <w:rPr>
                <w:rFonts w:ascii="微軟正黑體" w:eastAsia="微軟正黑體" w:hAnsi="微軟正黑體" w:hint="eastAsia"/>
                <w:sz w:val="20"/>
                <w:szCs w:val="26"/>
              </w:rPr>
              <w:t>到當責的</w:t>
            </w:r>
            <w:proofErr w:type="gramEnd"/>
            <w:r w:rsidRPr="00733CDF">
              <w:rPr>
                <w:rFonts w:ascii="微軟正黑體" w:eastAsia="微軟正黑體" w:hAnsi="微軟正黑體" w:hint="eastAsia"/>
                <w:sz w:val="20"/>
                <w:szCs w:val="26"/>
              </w:rPr>
              <w:t>運用與落實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跨部門溝通與協調與衝突管理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 w:val="22"/>
                <w:szCs w:val="26"/>
              </w:rPr>
              <w:t>危機管理、衝突談判與逆境(AQ)調適技術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目標設定與績效管理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領導激勵與團隊動能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高效能領導管理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團隊建立與領導統御</w:t>
            </w:r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潛能激勵與目標管理</w:t>
            </w:r>
          </w:p>
          <w:p w:rsidR="00733CDF" w:rsidRDefault="00461378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</w:pPr>
            <w:hyperlink r:id="rId8" w:tgtFrame="_blank" w:history="1">
              <w:r w:rsidR="00733CDF" w:rsidRPr="00733CDF">
                <w:rPr>
                  <w:rFonts w:ascii="微軟正黑體" w:eastAsia="微軟正黑體" w:hAnsi="微軟正黑體"/>
                  <w:szCs w:val="26"/>
                </w:rPr>
                <w:t>經理人應該擁有的數字力</w:t>
              </w:r>
            </w:hyperlink>
          </w:p>
          <w:p w:rsidR="00733CDF" w:rsidRPr="00733CDF" w:rsidRDefault="00733CDF" w:rsidP="00733CDF">
            <w:pPr>
              <w:pStyle w:val="a4"/>
              <w:numPr>
                <w:ilvl w:val="0"/>
                <w:numId w:val="1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733CDF">
              <w:rPr>
                <w:rFonts w:ascii="微軟正黑體" w:eastAsia="微軟正黑體" w:hAnsi="微軟正黑體" w:hint="eastAsia"/>
                <w:szCs w:val="26"/>
              </w:rPr>
              <w:t>二十一世紀的優質領導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3CDF" w:rsidRPr="00733CDF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733CDF" w:rsidRPr="000B6DDE" w:rsidRDefault="00733CDF" w:rsidP="00691673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王中砥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香港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華人知識管理集團顧問</w:t>
            </w:r>
          </w:p>
          <w:p w:rsidR="00733CDF" w:rsidRPr="000B6DDE" w:rsidRDefault="00733CDF" w:rsidP="00691673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王在正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資深財經記者/中時晚報</w:t>
            </w:r>
          </w:p>
          <w:p w:rsidR="00733CDF" w:rsidRPr="000B6DDE" w:rsidRDefault="00733CDF" w:rsidP="00691673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楊世凡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中國工商銀行重慶朝天門行</w:t>
            </w:r>
          </w:p>
          <w:p w:rsidR="00733CDF" w:rsidRDefault="00733CDF" w:rsidP="00733CD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0B6DD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TED國際演說家</w:t>
            </w:r>
          </w:p>
          <w:p w:rsidR="00733CDF" w:rsidRPr="00733CDF" w:rsidRDefault="00733CDF" w:rsidP="00733CD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林俊宏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bCs/>
                <w:sz w:val="20"/>
              </w:rPr>
              <w:t>台灣海博科技總經理</w:t>
            </w:r>
          </w:p>
          <w:p w:rsidR="00733CDF" w:rsidRPr="000B6DDE" w:rsidRDefault="00733CDF" w:rsidP="00691673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1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陳志欣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Career就業情報職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顧問師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王</w:t>
            </w:r>
            <w:proofErr w:type="gramStart"/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祿旺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世</w:t>
            </w:r>
            <w:proofErr w:type="gramEnd"/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新大學教授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級專家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趙政岷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時報周刊副社長兼總編輯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郭育志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愛麗斯國際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有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限公司副總經理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林猷寧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EQ大師研習中心訓練課程總顧問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葉瑋群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匯</w:t>
            </w:r>
            <w:proofErr w:type="gramEnd"/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知動能國際培訓機構執行總監</w:t>
            </w:r>
          </w:p>
          <w:p w:rsidR="00733CDF" w:rsidRPr="000B6DDE" w:rsidRDefault="00733CDF" w:rsidP="00733CDF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李勝隆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雙贏有限公司首席講師兼執行長</w:t>
            </w: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5761CB" w:rsidRDefault="005761CB" w:rsidP="00733CD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733CDF" w:rsidRPr="00533EC5" w:rsidRDefault="00733CDF" w:rsidP="00733CD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733CDF" w:rsidRPr="00533EC5" w:rsidRDefault="00733CDF" w:rsidP="00733CD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733CDF" w:rsidRDefault="00733CDF" w:rsidP="00733CDF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201</w:t>
      </w:r>
      <w:r w:rsidR="00F8248E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="00956ECF" w:rsidRPr="00956ECF">
        <w:rPr>
          <w:rFonts w:ascii="微軟正黑體" w:eastAsia="微軟正黑體" w:hAnsi="微軟正黑體" w:hint="eastAsia"/>
          <w:b/>
          <w:sz w:val="40"/>
          <w:szCs w:val="40"/>
        </w:rPr>
        <w:t>政府課程工商業策會主題推薦</w:t>
      </w:r>
    </w:p>
    <w:p w:rsidR="00733CDF" w:rsidRPr="007440B1" w:rsidRDefault="00733CDF" w:rsidP="00733CDF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108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733CDF" w:rsidRPr="00C26A28" w:rsidTr="00691673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33CDF" w:rsidRPr="006D623C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733CDF" w:rsidRPr="00343880" w:rsidTr="00691673">
        <w:trPr>
          <w:trHeight w:val="2865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733CDF" w:rsidRPr="007440B1" w:rsidRDefault="00733CDF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C61A8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服務行銷研習班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服務設計與管理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行銷企畫及管理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顧客滿意與服務禮儀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行銷力/行銷溝通、消費心理與銷售組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行銷策略與業務銷售技巧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服務心、同理心與溝通技巧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領導市場的服務行銷策略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關鍵時刻~客戶滿意服務策略技巧與實務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領導市場的服務行銷策略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行銷與顧客滿意服務</w:t>
            </w:r>
          </w:p>
          <w:p w:rsidR="00733CDF" w:rsidRPr="00C26F31" w:rsidRDefault="00733CDF" w:rsidP="00C26F31">
            <w:pPr>
              <w:pStyle w:val="a4"/>
              <w:numPr>
                <w:ilvl w:val="0"/>
                <w:numId w:val="18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Cs w:val="26"/>
              </w:rPr>
              <w:t>服務行銷的超級魅力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王靖宏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雙贏管理顧問有限公司講師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趙政岷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時報周刊副社長兼總編輯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郭育志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愛麗斯國際股份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有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限公司副總經理</w:t>
            </w:r>
          </w:p>
          <w:p w:rsidR="00733CDF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C53E05" w:rsidRPr="00C53E05" w:rsidRDefault="00C53E05" w:rsidP="00C53E05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1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陳志欣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Career就業情報職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顧問師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王在正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智通天下文化首席講師</w:t>
            </w:r>
          </w:p>
          <w:p w:rsidR="00733CDF" w:rsidRPr="003667FD" w:rsidRDefault="00733CDF" w:rsidP="00733CD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林猷寧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EQ大師研習中心訓練課程總顧問</w:t>
            </w:r>
          </w:p>
          <w:p w:rsidR="00733CDF" w:rsidRDefault="00733CDF" w:rsidP="00733CDF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李勝隆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雙贏有限公司首席講師兼執行長</w:t>
            </w:r>
          </w:p>
          <w:p w:rsidR="00C53E05" w:rsidRDefault="00C53E05" w:rsidP="00C53E05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楊世凡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中國工商銀行重慶朝天門行</w:t>
            </w:r>
          </w:p>
          <w:p w:rsidR="00C53E05" w:rsidRPr="00C53E05" w:rsidRDefault="00C53E05" w:rsidP="00C53E05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林家泰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亞太暨兩岸經貿交流協會理事</w:t>
            </w:r>
          </w:p>
        </w:tc>
      </w:tr>
      <w:tr w:rsidR="00733CDF" w:rsidRPr="00C53E05" w:rsidTr="00C53E05">
        <w:trPr>
          <w:trHeight w:val="184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53E05" w:rsidRDefault="00C53E05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A8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簡報與企劃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力</w:t>
            </w:r>
          </w:p>
          <w:p w:rsidR="00733CDF" w:rsidRPr="006D623C" w:rsidRDefault="00C53E05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C61A8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研習班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C53E05" w:rsidRPr="00C53E05" w:rsidRDefault="00C53E05" w:rsidP="00C26F31">
            <w:pPr>
              <w:pStyle w:val="a4"/>
              <w:numPr>
                <w:ilvl w:val="0"/>
                <w:numId w:val="31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簡報技巧</w:t>
            </w:r>
          </w:p>
          <w:p w:rsidR="00C53E05" w:rsidRPr="00C53E05" w:rsidRDefault="00C53E05" w:rsidP="00C26F31">
            <w:pPr>
              <w:pStyle w:val="a4"/>
              <w:numPr>
                <w:ilvl w:val="0"/>
                <w:numId w:val="31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企劃力/</w:t>
            </w:r>
            <w:r w:rsidRPr="00C53E05">
              <w:rPr>
                <w:rFonts w:ascii="微軟正黑體" w:eastAsia="微軟正黑體" w:hAnsi="微軟正黑體" w:hint="eastAsia"/>
                <w:sz w:val="20"/>
                <w:szCs w:val="26"/>
              </w:rPr>
              <w:t>目標環境分析、活動定位與企劃書撰寫</w:t>
            </w:r>
          </w:p>
          <w:p w:rsidR="00C53E05" w:rsidRPr="00C53E05" w:rsidRDefault="00C53E05" w:rsidP="00C26F31">
            <w:pPr>
              <w:pStyle w:val="a4"/>
              <w:numPr>
                <w:ilvl w:val="0"/>
                <w:numId w:val="31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簡報力/</w:t>
            </w:r>
            <w:r w:rsidRPr="00C53E05">
              <w:rPr>
                <w:rFonts w:ascii="微軟正黑體" w:eastAsia="微軟正黑體" w:hAnsi="微軟正黑體" w:hint="eastAsia"/>
                <w:sz w:val="20"/>
                <w:szCs w:val="26"/>
              </w:rPr>
              <w:t>語態、姿勢與專業簡報能力培育</w:t>
            </w:r>
          </w:p>
          <w:p w:rsidR="00733CDF" w:rsidRPr="00C53E05" w:rsidRDefault="00C53E05" w:rsidP="00C26F31">
            <w:pPr>
              <w:pStyle w:val="a4"/>
              <w:numPr>
                <w:ilvl w:val="0"/>
                <w:numId w:val="31"/>
              </w:numPr>
              <w:snapToGrid w:val="0"/>
              <w:spacing w:line="0" w:lineRule="atLeast"/>
              <w:ind w:leftChars="0" w:left="325" w:hanging="325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簡報力</w:t>
            </w:r>
            <w:r>
              <w:rPr>
                <w:rFonts w:ascii="微軟正黑體" w:eastAsia="微軟正黑體" w:hAnsi="微軟正黑體" w:hint="eastAsia"/>
                <w:szCs w:val="26"/>
              </w:rPr>
              <w:t>/</w:t>
            </w:r>
            <w:r w:rsidRPr="00C53E05">
              <w:rPr>
                <w:rFonts w:ascii="微軟正黑體" w:eastAsia="微軟正黑體" w:hAnsi="微軟正黑體" w:hint="eastAsia"/>
                <w:sz w:val="20"/>
                <w:szCs w:val="26"/>
              </w:rPr>
              <w:t>語態、姿勢與專業簡報能力培育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733CDF" w:rsidRPr="003667FD" w:rsidRDefault="00733CDF" w:rsidP="00691673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3CDF">
              <w:rPr>
                <w:rFonts w:ascii="微軟正黑體" w:eastAsia="微軟正黑體" w:hAnsi="微軟正黑體" w:hint="eastAsia"/>
                <w:b/>
                <w:szCs w:val="28"/>
              </w:rPr>
              <w:t>趙政岷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時報周刊副社長兼總編輯</w:t>
            </w:r>
          </w:p>
          <w:p w:rsidR="00C53E05" w:rsidRPr="0030281B" w:rsidRDefault="00C53E05" w:rsidP="00C53E05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/>
                <w:sz w:val="20"/>
              </w:rPr>
              <w:t>靈魂三角遊戲藝術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創意總監</w:t>
            </w:r>
          </w:p>
          <w:p w:rsidR="00C53E05" w:rsidRPr="000B6DDE" w:rsidRDefault="00C53E05" w:rsidP="00C53E05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許惟翔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惟翔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0"/>
              </w:rPr>
              <w:t>資訊企業(限)負責人</w:t>
            </w:r>
          </w:p>
          <w:p w:rsidR="00C53E05" w:rsidRPr="00C53E05" w:rsidRDefault="00C53E05" w:rsidP="00C53E05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黃柏勳 </w:t>
            </w:r>
            <w:r>
              <w:rPr>
                <w:rFonts w:ascii="微軟正黑體" w:eastAsia="微軟正黑體" w:hAnsi="微軟正黑體" w:hint="eastAsia"/>
                <w:sz w:val="20"/>
              </w:rPr>
              <w:t>台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哥大終端產品教育訓練講師區長</w:t>
            </w:r>
          </w:p>
        </w:tc>
      </w:tr>
      <w:tr w:rsidR="00C53E05" w:rsidRPr="00C53E05" w:rsidTr="00727C11">
        <w:trPr>
          <w:trHeight w:val="1269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53E05" w:rsidRDefault="00C53E05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專案管理與</w:t>
            </w:r>
          </w:p>
          <w:p w:rsidR="00C53E05" w:rsidRPr="00C61A88" w:rsidRDefault="00C53E05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執行力研習班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53E05" w:rsidRPr="00C53E05" w:rsidRDefault="00C53E05" w:rsidP="00C53E05">
            <w:pPr>
              <w:pStyle w:val="a4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全腦高</w:t>
            </w:r>
            <w:proofErr w:type="gramStart"/>
            <w:r w:rsidRPr="00C53E05">
              <w:rPr>
                <w:rFonts w:ascii="微軟正黑體" w:eastAsia="微軟正黑體" w:hAnsi="微軟正黑體" w:hint="eastAsia"/>
                <w:szCs w:val="26"/>
              </w:rPr>
              <w:t>倍</w:t>
            </w:r>
            <w:proofErr w:type="gramEnd"/>
            <w:r w:rsidRPr="00C53E05">
              <w:rPr>
                <w:rFonts w:ascii="微軟正黑體" w:eastAsia="微軟正黑體" w:hAnsi="微軟正黑體" w:hint="eastAsia"/>
                <w:szCs w:val="26"/>
              </w:rPr>
              <w:t>速思考與執行力訓練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如何消除策略落差，確保執行細節優勢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公務溝通與執行力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專案管理實戰應用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目標與專案管理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1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Cs w:val="26"/>
              </w:rPr>
              <w:t>專案管理與執行力</w:t>
            </w:r>
          </w:p>
        </w:tc>
        <w:tc>
          <w:tcPr>
            <w:tcW w:w="4111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:rsidR="00C53E05" w:rsidRPr="000B6DDE" w:rsidRDefault="00C53E05" w:rsidP="00691673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  <w:tr w:rsidR="00C53E05" w:rsidRPr="00C53E05" w:rsidTr="00727C11">
        <w:trPr>
          <w:trHeight w:val="65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E05" w:rsidRPr="00D374D5" w:rsidRDefault="00C53E05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374D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團隊共識營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E05" w:rsidRPr="00C53E05" w:rsidRDefault="00C53E05" w:rsidP="00C53E05">
            <w:pPr>
              <w:pStyle w:val="a4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 w:val="26"/>
                <w:szCs w:val="26"/>
              </w:rPr>
              <w:t>團隊建立與領導統御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 w:val="26"/>
                <w:szCs w:val="26"/>
              </w:rPr>
              <w:t>如何培養個人與團隊默契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 w:val="26"/>
                <w:szCs w:val="26"/>
              </w:rPr>
              <w:t>領導激勵與團隊動能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 w:val="22"/>
                <w:szCs w:val="26"/>
              </w:rPr>
              <w:t>團隊共識與激勵～打造屬於你的精銳團隊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 w:val="26"/>
                <w:szCs w:val="26"/>
              </w:rPr>
              <w:t>團隊活動帶領</w:t>
            </w:r>
          </w:p>
          <w:p w:rsidR="00C53E05" w:rsidRPr="00C53E05" w:rsidRDefault="00C53E05" w:rsidP="00C53E05">
            <w:pPr>
              <w:pStyle w:val="a4"/>
              <w:numPr>
                <w:ilvl w:val="0"/>
                <w:numId w:val="20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53E05">
              <w:rPr>
                <w:rFonts w:ascii="微軟正黑體" w:eastAsia="微軟正黑體" w:hAnsi="微軟正黑體" w:hint="eastAsia"/>
                <w:sz w:val="26"/>
                <w:szCs w:val="26"/>
              </w:rPr>
              <w:t>變革管理與團隊領導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E05" w:rsidRPr="000B6DDE" w:rsidRDefault="00C53E05" w:rsidP="00691673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C26F31" w:rsidRPr="005761CB" w:rsidRDefault="00C26F31" w:rsidP="00024C1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024C1F" w:rsidRPr="00533EC5" w:rsidRDefault="00024C1F" w:rsidP="00024C1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024C1F" w:rsidRPr="00533EC5" w:rsidRDefault="00024C1F" w:rsidP="00024C1F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024C1F" w:rsidRDefault="00024C1F" w:rsidP="00024C1F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201</w:t>
      </w:r>
      <w:r w:rsidR="00F8248E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Pr="003667FD">
        <w:rPr>
          <w:rFonts w:ascii="微軟正黑體" w:eastAsia="微軟正黑體" w:hAnsi="微軟正黑體" w:hint="eastAsia"/>
          <w:b/>
          <w:sz w:val="40"/>
          <w:szCs w:val="40"/>
        </w:rPr>
        <w:t>職能管理研習班推薦</w:t>
      </w:r>
    </w:p>
    <w:p w:rsidR="00024C1F" w:rsidRPr="007440B1" w:rsidRDefault="00024C1F" w:rsidP="00024C1F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108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024C1F" w:rsidRPr="00C26A28" w:rsidTr="00F3248B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C1F" w:rsidRPr="006D623C" w:rsidRDefault="00024C1F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24C1F" w:rsidRPr="006D623C" w:rsidRDefault="00024C1F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24C1F" w:rsidRPr="006D623C" w:rsidRDefault="00024C1F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024C1F" w:rsidRPr="00343880" w:rsidTr="00F3248B">
        <w:trPr>
          <w:trHeight w:val="2865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24C1F" w:rsidRDefault="00024C1F" w:rsidP="00024C1F">
            <w:pPr>
              <w:spacing w:line="0" w:lineRule="atLeast"/>
              <w:jc w:val="center"/>
              <w:rPr>
                <w:rFonts w:eastAsia="微軟正黑體"/>
                <w:b/>
                <w:color w:val="000000"/>
                <w:sz w:val="28"/>
                <w:szCs w:val="32"/>
              </w:rPr>
            </w:pPr>
            <w:r w:rsidRPr="00E14E8F">
              <w:rPr>
                <w:rFonts w:eastAsia="微軟正黑體" w:hint="eastAsia"/>
                <w:b/>
                <w:color w:val="000000"/>
                <w:sz w:val="28"/>
                <w:szCs w:val="32"/>
              </w:rPr>
              <w:t>高階核心</w:t>
            </w:r>
          </w:p>
          <w:p w:rsidR="00024C1F" w:rsidRPr="007440B1" w:rsidRDefault="00024C1F" w:rsidP="00024C1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E14E8F">
              <w:rPr>
                <w:rFonts w:eastAsia="微軟正黑體" w:hint="eastAsia"/>
                <w:b/>
                <w:color w:val="000000"/>
                <w:sz w:val="28"/>
                <w:szCs w:val="32"/>
              </w:rPr>
              <w:t>能力課程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24C1F" w:rsidRPr="00C26F31" w:rsidRDefault="00024C1F" w:rsidP="00C26F3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&lt;中階長官職能課程&gt;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團隊共識與領導激勵-高效能團隊合作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整合力-團隊領導與團隊溝通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策略力-組織運作策略與執行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執行力-</w:t>
            </w:r>
            <w:proofErr w:type="gramStart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從願景</w:t>
            </w:r>
            <w:proofErr w:type="gramEnd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、策略到目標的橋樑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中階主管承上啟下做管理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創意思考提升工作效能</w:t>
            </w:r>
            <w:r w:rsidR="007770CF"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與趨勢觀察力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服務關懷與顧客滿意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18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服務心、同理心與</w:t>
            </w:r>
            <w:r w:rsidRPr="00C26F31">
              <w:rPr>
                <w:rFonts w:ascii="微軟正黑體" w:eastAsia="微軟正黑體" w:hAnsi="微軟正黑體" w:hint="eastAsia"/>
                <w:sz w:val="18"/>
                <w:szCs w:val="26"/>
              </w:rPr>
              <w:t>關鍵時刻服務策略技巧與實務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跨部門溝通協調與人際衝突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主管角色與重要性卓越的</w:t>
            </w:r>
            <w:proofErr w:type="gramStart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當責力</w:t>
            </w:r>
            <w:proofErr w:type="gramEnd"/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從負責</w:t>
            </w:r>
            <w:proofErr w:type="gramStart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到當責的</w:t>
            </w:r>
            <w:proofErr w:type="gramEnd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運用與落實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問題分析與解決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2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危機管理、衝突談判與逆境調適技術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024C1F" w:rsidRPr="003667FD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王靖宏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雙贏管理顧問有限公司講師</w:t>
            </w:r>
          </w:p>
          <w:p w:rsidR="00024C1F" w:rsidRPr="003667FD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趙政岷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時報周刊副社長兼總編輯</w:t>
            </w:r>
          </w:p>
          <w:p w:rsidR="00024C1F" w:rsidRPr="003667FD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郭育志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愛麗斯國際股份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有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限公司副總經理</w:t>
            </w:r>
          </w:p>
          <w:p w:rsidR="00024C1F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024C1F" w:rsidRPr="00C53E05" w:rsidRDefault="00024C1F" w:rsidP="00F3248B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1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陳志欣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Career就業情報職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顧問師</w:t>
            </w:r>
          </w:p>
          <w:p w:rsidR="00024C1F" w:rsidRPr="003667FD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王在正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智通天下文化首席講師</w:t>
            </w:r>
          </w:p>
          <w:p w:rsidR="00024C1F" w:rsidRPr="003667FD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林猷寧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EQ大師研習中心訓練課程總顧問</w:t>
            </w:r>
          </w:p>
          <w:p w:rsidR="00024C1F" w:rsidRDefault="00024C1F" w:rsidP="00F3248B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李勝隆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雙贏有限公司首席講師兼執行長</w:t>
            </w:r>
          </w:p>
          <w:p w:rsidR="00024C1F" w:rsidRDefault="00024C1F" w:rsidP="00F3248B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楊世凡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中國工商銀行重慶朝天門行</w:t>
            </w:r>
          </w:p>
          <w:p w:rsidR="00024C1F" w:rsidRPr="00C53E05" w:rsidRDefault="00024C1F" w:rsidP="00F3248B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C53E05">
              <w:rPr>
                <w:rFonts w:ascii="微軟正黑體" w:eastAsia="微軟正黑體" w:hAnsi="微軟正黑體" w:hint="eastAsia"/>
                <w:b/>
                <w:szCs w:val="28"/>
              </w:rPr>
              <w:t>林家泰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亞太暨兩岸經貿交流協會理事</w:t>
            </w:r>
          </w:p>
        </w:tc>
      </w:tr>
      <w:tr w:rsidR="00024C1F" w:rsidRPr="00C53E05" w:rsidTr="00F3248B">
        <w:trPr>
          <w:trHeight w:val="184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24C1F" w:rsidRPr="006D623C" w:rsidRDefault="00024C1F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F96B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科技新知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7770CF" w:rsidRPr="00C26F31" w:rsidRDefault="00024C1F" w:rsidP="00C26F31">
            <w:pPr>
              <w:pStyle w:val="a4"/>
              <w:numPr>
                <w:ilvl w:val="0"/>
                <w:numId w:val="32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F</w:t>
            </w:r>
            <w:r w:rsidRPr="00C26F31">
              <w:rPr>
                <w:rFonts w:ascii="微軟正黑體" w:eastAsia="微軟正黑體" w:hAnsi="微軟正黑體"/>
                <w:sz w:val="22"/>
                <w:szCs w:val="26"/>
              </w:rPr>
              <w:t>intech</w:t>
            </w: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金融科技應用方法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32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實境到虛擬，VR科技應用</w:t>
            </w:r>
          </w:p>
          <w:p w:rsidR="00024C1F" w:rsidRPr="009E145A" w:rsidRDefault="00024C1F" w:rsidP="00C26F31">
            <w:pPr>
              <w:pStyle w:val="a4"/>
              <w:numPr>
                <w:ilvl w:val="0"/>
                <w:numId w:val="32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何謂區塊</w:t>
            </w:r>
            <w:proofErr w:type="gramStart"/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鍊</w:t>
            </w:r>
            <w:proofErr w:type="gramEnd"/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？虛擬貨幣對實體產業的影響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32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第三波工業革命，人工智慧大未來</w:t>
            </w:r>
          </w:p>
          <w:p w:rsidR="00024C1F" w:rsidRPr="00C26F31" w:rsidRDefault="00024C1F" w:rsidP="00C26F31">
            <w:pPr>
              <w:pStyle w:val="a4"/>
              <w:numPr>
                <w:ilvl w:val="0"/>
                <w:numId w:val="32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proofErr w:type="gramStart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圈粉時代</w:t>
            </w:r>
            <w:proofErr w:type="gramEnd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，社群經營與行銷方法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024C1F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成中興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Pr="00024C1F">
              <w:rPr>
                <w:rFonts w:ascii="微軟正黑體" w:eastAsia="微軟正黑體" w:hAnsi="微軟正黑體" w:hint="eastAsia"/>
                <w:sz w:val="20"/>
                <w:szCs w:val="28"/>
              </w:rPr>
              <w:t>知名證券管理經理人</w:t>
            </w:r>
          </w:p>
          <w:p w:rsidR="00024C1F" w:rsidRPr="003667FD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7E90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趙政岷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Pr="003667FD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時報周刊副社長兼總編輯</w:t>
            </w:r>
          </w:p>
          <w:p w:rsidR="00024C1F" w:rsidRPr="0030281B" w:rsidRDefault="00024C1F" w:rsidP="00F3248B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/>
                <w:sz w:val="20"/>
              </w:rPr>
              <w:t>靈魂三角遊戲藝術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創意總監</w:t>
            </w:r>
          </w:p>
          <w:p w:rsidR="00024C1F" w:rsidRPr="000B6DDE" w:rsidRDefault="00024C1F" w:rsidP="00F324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許惟翔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惟翔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0"/>
              </w:rPr>
              <w:t>資訊企業(限)負責人</w:t>
            </w:r>
          </w:p>
          <w:p w:rsidR="00024C1F" w:rsidRPr="00C53E05" w:rsidRDefault="00024C1F" w:rsidP="00F324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黃柏勳 </w:t>
            </w:r>
            <w:r>
              <w:rPr>
                <w:rFonts w:ascii="微軟正黑體" w:eastAsia="微軟正黑體" w:hAnsi="微軟正黑體" w:hint="eastAsia"/>
                <w:sz w:val="20"/>
              </w:rPr>
              <w:t>台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哥大終端產品教育訓練講師區長</w:t>
            </w:r>
          </w:p>
        </w:tc>
      </w:tr>
      <w:tr w:rsidR="00024C1F" w:rsidRPr="00C53E05" w:rsidTr="00F3248B">
        <w:trPr>
          <w:trHeight w:val="1269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24C1F" w:rsidRPr="00C61A88" w:rsidRDefault="009E145A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6B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組織管理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7770CF" w:rsidRPr="00C26F31" w:rsidRDefault="009E145A" w:rsidP="00C26F31">
            <w:pPr>
              <w:pStyle w:val="a4"/>
              <w:numPr>
                <w:ilvl w:val="0"/>
                <w:numId w:val="3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對的位子對的人，團隊人才管理</w:t>
            </w:r>
          </w:p>
          <w:p w:rsidR="009E145A" w:rsidRPr="00C26F31" w:rsidRDefault="009E145A" w:rsidP="00C26F31">
            <w:pPr>
              <w:pStyle w:val="a4"/>
              <w:numPr>
                <w:ilvl w:val="0"/>
                <w:numId w:val="3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向上管理向下溝通，中階主管生存術</w:t>
            </w:r>
          </w:p>
          <w:p w:rsidR="009E145A" w:rsidRPr="00C26F31" w:rsidRDefault="009E145A" w:rsidP="00C26F31">
            <w:pPr>
              <w:pStyle w:val="a4"/>
              <w:numPr>
                <w:ilvl w:val="0"/>
                <w:numId w:val="3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做員工的好朋友，夥伴式管理技巧</w:t>
            </w:r>
          </w:p>
          <w:p w:rsidR="009E145A" w:rsidRPr="00C26F31" w:rsidRDefault="009E145A" w:rsidP="00C26F31">
            <w:pPr>
              <w:pStyle w:val="a4"/>
              <w:numPr>
                <w:ilvl w:val="0"/>
                <w:numId w:val="3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改變與成長，變革管理的成功</w:t>
            </w:r>
            <w:proofErr w:type="gramStart"/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祕訣</w:t>
            </w:r>
            <w:proofErr w:type="gramEnd"/>
          </w:p>
          <w:p w:rsidR="009E145A" w:rsidRPr="00C26F31" w:rsidRDefault="009E145A" w:rsidP="00C26F31">
            <w:pPr>
              <w:pStyle w:val="a4"/>
              <w:numPr>
                <w:ilvl w:val="0"/>
                <w:numId w:val="3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問題這樣解，教練式領導方法</w:t>
            </w:r>
          </w:p>
          <w:p w:rsidR="00024C1F" w:rsidRPr="00C26F31" w:rsidRDefault="009E145A" w:rsidP="00C26F31">
            <w:pPr>
              <w:pStyle w:val="a4"/>
              <w:numPr>
                <w:ilvl w:val="0"/>
                <w:numId w:val="33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問題員工的應對與處理技巧</w:t>
            </w:r>
          </w:p>
        </w:tc>
        <w:tc>
          <w:tcPr>
            <w:tcW w:w="4111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:rsidR="00024C1F" w:rsidRPr="000B6DDE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  <w:tr w:rsidR="00024C1F" w:rsidRPr="00C53E05" w:rsidTr="00F3248B">
        <w:trPr>
          <w:trHeight w:val="65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4C1F" w:rsidRPr="00D374D5" w:rsidRDefault="009E145A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96B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團隊領導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145A" w:rsidRPr="00C26F31" w:rsidRDefault="009E145A" w:rsidP="00C26F31">
            <w:pPr>
              <w:pStyle w:val="a4"/>
              <w:numPr>
                <w:ilvl w:val="0"/>
                <w:numId w:val="3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26F31">
              <w:rPr>
                <w:rFonts w:ascii="微軟正黑體" w:eastAsia="微軟正黑體" w:hAnsi="微軟正黑體" w:hint="eastAsia"/>
                <w:sz w:val="22"/>
                <w:szCs w:val="26"/>
              </w:rPr>
              <w:t>打造Yes的團隊，團隊動能激勵</w:t>
            </w:r>
          </w:p>
          <w:p w:rsidR="009E145A" w:rsidRPr="009E145A" w:rsidRDefault="009E145A" w:rsidP="00C26F31">
            <w:pPr>
              <w:pStyle w:val="a4"/>
              <w:numPr>
                <w:ilvl w:val="0"/>
                <w:numId w:val="3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建立優質高效的團隊/願景規劃與目標管理</w:t>
            </w:r>
          </w:p>
          <w:p w:rsidR="009E145A" w:rsidRPr="009E145A" w:rsidRDefault="009E145A" w:rsidP="00C26F31">
            <w:pPr>
              <w:pStyle w:val="a4"/>
              <w:numPr>
                <w:ilvl w:val="0"/>
                <w:numId w:val="3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組織文化與經營革新/領導溝通與衝突協調</w:t>
            </w:r>
          </w:p>
          <w:p w:rsidR="00024C1F" w:rsidRPr="00C26F31" w:rsidRDefault="009E145A" w:rsidP="00C26F31">
            <w:pPr>
              <w:pStyle w:val="a4"/>
              <w:numPr>
                <w:ilvl w:val="0"/>
                <w:numId w:val="34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組織分析到啟動團隊效能/跨部門</w:t>
            </w:r>
            <w:r>
              <w:rPr>
                <w:rFonts w:ascii="微軟正黑體" w:eastAsia="微軟正黑體" w:hAnsi="微軟正黑體" w:hint="eastAsia"/>
                <w:sz w:val="22"/>
                <w:szCs w:val="26"/>
              </w:rPr>
              <w:t>溝通</w:t>
            </w:r>
            <w:r w:rsidRPr="009E145A">
              <w:rPr>
                <w:rFonts w:ascii="微軟正黑體" w:eastAsia="微軟正黑體" w:hAnsi="微軟正黑體" w:hint="eastAsia"/>
                <w:sz w:val="22"/>
                <w:szCs w:val="26"/>
              </w:rPr>
              <w:t>協調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C1F" w:rsidRPr="000B6DDE" w:rsidRDefault="00024C1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C26F31" w:rsidRPr="005761CB" w:rsidRDefault="00C26F31" w:rsidP="00C32B10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:rsidR="00C32B10" w:rsidRPr="00533EC5" w:rsidRDefault="00C32B10" w:rsidP="00C32B10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C32B10" w:rsidRDefault="00C32B10" w:rsidP="00C32B10">
      <w:pPr>
        <w:spacing w:line="0" w:lineRule="atLeast"/>
        <w:jc w:val="both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</w:p>
    <w:p w:rsidR="00956ECF" w:rsidRDefault="00956ECF" w:rsidP="00956ECF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201</w:t>
      </w:r>
      <w:r w:rsidR="00F8248E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Pr="003667FD">
        <w:rPr>
          <w:rFonts w:ascii="微軟正黑體" w:eastAsia="微軟正黑體" w:hAnsi="微軟正黑體" w:hint="eastAsia"/>
          <w:b/>
          <w:sz w:val="40"/>
          <w:szCs w:val="40"/>
        </w:rPr>
        <w:t>職能管理研習班推薦</w:t>
      </w:r>
    </w:p>
    <w:p w:rsidR="00956ECF" w:rsidRPr="00956ECF" w:rsidRDefault="00956ECF" w:rsidP="00956ECF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-23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C32B10" w:rsidRPr="00C26A28" w:rsidTr="00CD395E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32B10" w:rsidRPr="006D623C" w:rsidRDefault="00C32B10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32B10" w:rsidRPr="006D623C" w:rsidRDefault="00C32B10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32B10" w:rsidRPr="006D623C" w:rsidRDefault="00C32B10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C32B10" w:rsidRPr="00343880" w:rsidTr="00CD395E">
        <w:trPr>
          <w:trHeight w:val="2865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32B10" w:rsidRDefault="00C32B10" w:rsidP="00F3248B">
            <w:pPr>
              <w:spacing w:line="0" w:lineRule="atLeast"/>
              <w:jc w:val="center"/>
              <w:rPr>
                <w:rFonts w:eastAsia="微軟正黑體"/>
                <w:b/>
                <w:color w:val="000000"/>
                <w:sz w:val="28"/>
                <w:szCs w:val="32"/>
              </w:rPr>
            </w:pPr>
            <w:r>
              <w:rPr>
                <w:rFonts w:eastAsia="微軟正黑體" w:hint="eastAsia"/>
                <w:b/>
                <w:color w:val="000000"/>
                <w:sz w:val="28"/>
                <w:szCs w:val="32"/>
              </w:rPr>
              <w:t>初階</w:t>
            </w:r>
            <w:r w:rsidRPr="00E14E8F">
              <w:rPr>
                <w:rFonts w:eastAsia="微軟正黑體" w:hint="eastAsia"/>
                <w:b/>
                <w:color w:val="000000"/>
                <w:sz w:val="28"/>
                <w:szCs w:val="32"/>
              </w:rPr>
              <w:t>核心</w:t>
            </w:r>
          </w:p>
          <w:p w:rsidR="00C32B10" w:rsidRPr="007440B1" w:rsidRDefault="00C32B10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微軟正黑體" w:hint="eastAsia"/>
                <w:b/>
                <w:color w:val="000000"/>
                <w:sz w:val="28"/>
                <w:szCs w:val="32"/>
              </w:rPr>
              <w:t>職能發展</w:t>
            </w:r>
            <w:r w:rsidRPr="00E14E8F">
              <w:rPr>
                <w:rFonts w:eastAsia="微軟正黑體" w:hint="eastAsia"/>
                <w:b/>
                <w:color w:val="000000"/>
                <w:sz w:val="28"/>
                <w:szCs w:val="32"/>
              </w:rPr>
              <w:t>課程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C32B10" w:rsidRPr="00D55383" w:rsidRDefault="00D55383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  <w:szCs w:val="26"/>
              </w:rPr>
            </w:pPr>
            <w:r w:rsidRPr="00D5538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中古世紀病毒蔓延-談人際關係與團隊凝聚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人資角度看員工職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Cs w:val="26"/>
              </w:rPr>
              <w:t>涯</w:t>
            </w:r>
            <w:proofErr w:type="gramEnd"/>
            <w:r w:rsidRPr="00C32B10">
              <w:rPr>
                <w:rFonts w:ascii="微軟正黑體" w:eastAsia="微軟正黑體" w:hAnsi="微軟正黑體" w:hint="eastAsia"/>
                <w:szCs w:val="26"/>
              </w:rPr>
              <w:t>發展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職場上的情緒調適與壓力管理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左右逢源，魅力四射社交術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生涯發展，高EQ建構好職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Cs w:val="26"/>
              </w:rPr>
              <w:t>涯</w:t>
            </w:r>
            <w:proofErr w:type="gramEnd"/>
          </w:p>
          <w:p w:rsid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AI時代中，無可取代的關鍵競爭力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一步兩腳印，工作效能提升方法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目標管理，解放你的24小時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簡報技巧與表達力訓練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5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職場人才的首要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Cs w:val="26"/>
              </w:rPr>
              <w:t>修練</w:t>
            </w:r>
            <w:proofErr w:type="gramEnd"/>
            <w:r w:rsidRPr="00C32B10">
              <w:rPr>
                <w:rFonts w:ascii="微軟正黑體" w:eastAsia="微軟正黑體" w:hAnsi="微軟正黑體" w:hint="eastAsia"/>
                <w:szCs w:val="26"/>
              </w:rPr>
              <w:t>，品格信任力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C32B10" w:rsidRPr="00C53E05" w:rsidRDefault="00C32B10" w:rsidP="00F3248B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  <w:tr w:rsidR="00C32B10" w:rsidRPr="00C53E05" w:rsidTr="00CD395E">
        <w:trPr>
          <w:trHeight w:val="184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32B10" w:rsidRPr="006D623C" w:rsidRDefault="00C32B10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F96B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主題式教學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D55383" w:rsidRPr="00D55383" w:rsidRDefault="00C32B10" w:rsidP="00A847BB">
            <w:pPr>
              <w:pStyle w:val="a4"/>
              <w:numPr>
                <w:ilvl w:val="0"/>
                <w:numId w:val="2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b/>
                <w:color w:val="FF0000"/>
                <w:szCs w:val="26"/>
              </w:rPr>
            </w:pPr>
            <w:r w:rsidRPr="00D5538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團隊</w:t>
            </w:r>
            <w:proofErr w:type="gramStart"/>
            <w:r w:rsidRPr="00D5538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凝聚骨動未來</w:t>
            </w:r>
            <w:proofErr w:type="gramEnd"/>
            <w:r w:rsidRPr="00D5538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6"/>
              </w:rPr>
              <w:t>－骨牌團隊課程</w:t>
            </w:r>
          </w:p>
          <w:p w:rsidR="00C32B10" w:rsidRPr="00D55383" w:rsidRDefault="00C32B10" w:rsidP="00A847BB">
            <w:pPr>
              <w:pStyle w:val="a4"/>
              <w:numPr>
                <w:ilvl w:val="0"/>
                <w:numId w:val="2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D55383">
              <w:rPr>
                <w:rFonts w:ascii="微軟正黑體" w:eastAsia="微軟正黑體" w:hAnsi="微軟正黑體" w:hint="eastAsia"/>
                <w:szCs w:val="26"/>
              </w:rPr>
              <w:t>F</w:t>
            </w:r>
            <w:r w:rsidRPr="00D55383">
              <w:rPr>
                <w:rFonts w:ascii="微軟正黑體" w:eastAsia="微軟正黑體" w:hAnsi="微軟正黑體"/>
                <w:szCs w:val="26"/>
              </w:rPr>
              <w:t>un</w:t>
            </w:r>
            <w:proofErr w:type="gramStart"/>
            <w:r w:rsidRPr="00D55383">
              <w:rPr>
                <w:rFonts w:ascii="微軟正黑體" w:eastAsia="微軟正黑體" w:hAnsi="微軟正黑體" w:hint="eastAsia"/>
                <w:szCs w:val="26"/>
              </w:rPr>
              <w:t>鬆玩桌遊</w:t>
            </w:r>
            <w:proofErr w:type="gramEnd"/>
            <w:r w:rsidRPr="00D55383">
              <w:rPr>
                <w:rFonts w:ascii="微軟正黑體" w:eastAsia="微軟正黑體" w:hAnsi="微軟正黑體" w:hint="eastAsia"/>
                <w:szCs w:val="26"/>
              </w:rPr>
              <w:t>，學溝通，做領導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我有「畫」要說－纏繞畫壓力釋放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潛意識溝通－心靈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Cs w:val="26"/>
              </w:rPr>
              <w:t>圖卡見人心</w:t>
            </w:r>
            <w:proofErr w:type="gramEnd"/>
          </w:p>
          <w:p w:rsidR="00C32B10" w:rsidRDefault="00C32B10" w:rsidP="00C32B10">
            <w:pPr>
              <w:pStyle w:val="a4"/>
              <w:numPr>
                <w:ilvl w:val="0"/>
                <w:numId w:val="2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戲如人生－即興你的職場反應力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（</w:t>
            </w:r>
            <w:proofErr w:type="gramEnd"/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即興劇</w:t>
            </w:r>
            <w:r>
              <w:rPr>
                <w:rFonts w:ascii="微軟正黑體" w:eastAsia="微軟正黑體" w:hAnsi="微軟正黑體" w:hint="eastAsia"/>
                <w:sz w:val="22"/>
                <w:szCs w:val="26"/>
              </w:rPr>
              <w:t>)</w:t>
            </w:r>
          </w:p>
          <w:p w:rsidR="00C32B10" w:rsidRPr="00C32B10" w:rsidRDefault="00C32B10" w:rsidP="00C32B10">
            <w:pPr>
              <w:pStyle w:val="a4"/>
              <w:numPr>
                <w:ilvl w:val="0"/>
                <w:numId w:val="26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行的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正坐</w:t>
            </w:r>
            <w:proofErr w:type="gramEnd"/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的</w:t>
            </w:r>
            <w:proofErr w:type="gramStart"/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直－好健康</w:t>
            </w:r>
            <w:proofErr w:type="gramEnd"/>
            <w:r w:rsidRPr="00C32B10">
              <w:rPr>
                <w:rFonts w:ascii="微軟正黑體" w:eastAsia="微軟正黑體" w:hAnsi="微軟正黑體" w:hint="eastAsia"/>
                <w:sz w:val="22"/>
                <w:szCs w:val="26"/>
              </w:rPr>
              <w:t>，常保職場好活力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C32B10" w:rsidRPr="00C53E05" w:rsidRDefault="00C32B10" w:rsidP="00F3248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  <w:tr w:rsidR="00956ECF" w:rsidRPr="00C53E05" w:rsidTr="00CD395E">
        <w:trPr>
          <w:trHeight w:val="1269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56ECF" w:rsidRPr="006D623C" w:rsidRDefault="00956ECF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C61A8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目標與執行力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56ECF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目標設定與績效管理</w:t>
            </w:r>
          </w:p>
          <w:p w:rsidR="00956ECF" w:rsidRPr="00492E79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潛能激勵與目標管理</w:t>
            </w:r>
          </w:p>
          <w:p w:rsidR="00956ECF" w:rsidRPr="00492E79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創造我的奇蹟~達成目標EASY GO</w:t>
            </w:r>
          </w:p>
          <w:p w:rsidR="00956ECF" w:rsidRPr="0025540E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Cs w:val="26"/>
              </w:rPr>
              <w:t>時間管理與目標管理公務溝通與執行力</w:t>
            </w:r>
          </w:p>
          <w:p w:rsidR="00956ECF" w:rsidRPr="0025540E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 w:val="20"/>
                <w:szCs w:val="26"/>
              </w:rPr>
              <w:t>執行力/如何消除策略落差，確保執行細節優勢</w:t>
            </w:r>
          </w:p>
          <w:p w:rsidR="00956ECF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專案管理與執行力</w:t>
            </w:r>
          </w:p>
          <w:p w:rsidR="00956ECF" w:rsidRPr="00492E79" w:rsidRDefault="00956ECF" w:rsidP="00F3248B">
            <w:pPr>
              <w:pStyle w:val="a4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目標與專案管理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6ECF" w:rsidRPr="000B6DDE" w:rsidRDefault="00956EC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  <w:tr w:rsidR="00C32B10" w:rsidRPr="00C53E05" w:rsidTr="00CD395E">
        <w:trPr>
          <w:trHeight w:val="65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B10" w:rsidRPr="00D374D5" w:rsidRDefault="00C32B10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B1D7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諮商輔導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B10" w:rsidRPr="0025540E" w:rsidRDefault="00C32B10" w:rsidP="0025540E">
            <w:pPr>
              <w:pStyle w:val="a4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 w:val="26"/>
                <w:szCs w:val="26"/>
              </w:rPr>
              <w:t>員工協助方案/個別心理治療研習</w:t>
            </w:r>
          </w:p>
          <w:p w:rsidR="00C32B10" w:rsidRPr="0025540E" w:rsidRDefault="00C32B10" w:rsidP="0025540E">
            <w:pPr>
              <w:pStyle w:val="a4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 w:val="26"/>
                <w:szCs w:val="26"/>
              </w:rPr>
              <w:t>員工的諮商與輔導技巧</w:t>
            </w:r>
          </w:p>
          <w:p w:rsidR="00C32B10" w:rsidRPr="0025540E" w:rsidRDefault="00C32B10" w:rsidP="0025540E">
            <w:pPr>
              <w:pStyle w:val="a4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Cs w:val="26"/>
              </w:rPr>
              <w:t>EAP專業人員訓練－助人策略與技巧</w:t>
            </w:r>
          </w:p>
          <w:p w:rsidR="00C32B10" w:rsidRPr="0025540E" w:rsidRDefault="00C32B10" w:rsidP="0025540E">
            <w:pPr>
              <w:pStyle w:val="a4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 w:val="26"/>
                <w:szCs w:val="26"/>
              </w:rPr>
              <w:t>提升敏感度－員工心理健康守門員</w:t>
            </w:r>
          </w:p>
          <w:p w:rsidR="00C32B10" w:rsidRPr="0025540E" w:rsidRDefault="00C32B10" w:rsidP="0025540E">
            <w:pPr>
              <w:pStyle w:val="a4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5540E">
              <w:rPr>
                <w:rFonts w:ascii="微軟正黑體" w:eastAsia="微軟正黑體" w:hAnsi="微軟正黑體" w:hint="eastAsia"/>
                <w:sz w:val="26"/>
                <w:szCs w:val="26"/>
              </w:rPr>
              <w:t>關懷聯絡員-關懷技巧與轉</w:t>
            </w:r>
            <w:proofErr w:type="gramStart"/>
            <w:r w:rsidRPr="0025540E">
              <w:rPr>
                <w:rFonts w:ascii="微軟正黑體" w:eastAsia="微軟正黑體" w:hAnsi="微軟正黑體" w:hint="eastAsia"/>
                <w:sz w:val="26"/>
                <w:szCs w:val="26"/>
              </w:rPr>
              <w:t>介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B10" w:rsidRPr="000B6DDE" w:rsidRDefault="00C32B10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F0071B" w:rsidRPr="00533EC5" w:rsidRDefault="00F0071B" w:rsidP="00F0071B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:rsidR="00F0071B" w:rsidRPr="00533EC5" w:rsidRDefault="00F0071B" w:rsidP="00F0071B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F0071B" w:rsidRDefault="00F0071B" w:rsidP="00F0071B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201</w:t>
      </w:r>
      <w:r w:rsidR="00F8248E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Pr="003667FD">
        <w:rPr>
          <w:rFonts w:ascii="微軟正黑體" w:eastAsia="微軟正黑體" w:hAnsi="微軟正黑體" w:hint="eastAsia"/>
          <w:b/>
          <w:sz w:val="40"/>
          <w:szCs w:val="40"/>
        </w:rPr>
        <w:t>職能管理研習班推薦</w:t>
      </w:r>
    </w:p>
    <w:p w:rsidR="00F0071B" w:rsidRPr="007440B1" w:rsidRDefault="00F0071B" w:rsidP="00F0071B">
      <w:pPr>
        <w:snapToGrid w:val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440B1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可依單位的研習班時間規劃，組合相關單元課程為完整班別</w:t>
      </w:r>
    </w:p>
    <w:tbl>
      <w:tblPr>
        <w:tblStyle w:val="a3"/>
        <w:tblW w:w="11198" w:type="dxa"/>
        <w:tblInd w:w="-23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F0071B" w:rsidRPr="00C26A28" w:rsidTr="00CD395E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071B" w:rsidRPr="006D623C" w:rsidRDefault="00F0071B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071B" w:rsidRPr="006D623C" w:rsidRDefault="00F0071B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071B" w:rsidRPr="006D623C" w:rsidRDefault="00F0071B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25540E" w:rsidRPr="00343880" w:rsidTr="00CD395E">
        <w:trPr>
          <w:trHeight w:val="2865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540E" w:rsidRDefault="0025540E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第一線服務</w:t>
            </w:r>
          </w:p>
          <w:p w:rsidR="0025540E" w:rsidRPr="007440B1" w:rsidRDefault="0025540E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F96B1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顧客服務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客服人員的服務態度與技巧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全方位顧客滿意服務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同理心運用的服務技巧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職場服務禮儀與外賓接待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顧客</w:t>
            </w:r>
            <w:proofErr w:type="gramStart"/>
            <w:r w:rsidRPr="00492E79">
              <w:rPr>
                <w:rFonts w:ascii="微軟正黑體" w:eastAsia="微軟正黑體" w:hAnsi="微軟正黑體" w:hint="eastAsia"/>
                <w:szCs w:val="26"/>
              </w:rPr>
              <w:t>滿意的</w:t>
            </w:r>
            <w:proofErr w:type="gramEnd"/>
            <w:r w:rsidRPr="00492E79">
              <w:rPr>
                <w:rFonts w:ascii="微軟正黑體" w:eastAsia="微軟正黑體" w:hAnsi="微軟正黑體" w:hint="eastAsia"/>
                <w:szCs w:val="26"/>
              </w:rPr>
              <w:t>創意思考訓練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客戶抱怨、申訴處理方法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492E79">
              <w:rPr>
                <w:rFonts w:ascii="微軟正黑體" w:eastAsia="微軟正黑體" w:hAnsi="微軟正黑體" w:hint="eastAsia"/>
                <w:szCs w:val="26"/>
              </w:rPr>
              <w:t>奧客退散</w:t>
            </w:r>
            <w:proofErr w:type="gramEnd"/>
            <w:r w:rsidRPr="00492E79">
              <w:rPr>
                <w:rFonts w:ascii="微軟正黑體" w:eastAsia="微軟正黑體" w:hAnsi="微軟正黑體" w:hint="eastAsia"/>
                <w:szCs w:val="26"/>
              </w:rPr>
              <w:t>，顧客糾紛處理辦法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服務設計與管理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行銷企畫及管理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顧客滿意與服務禮儀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行銷策略與業務銷售技巧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服務心、同理心與溝通技巧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領導市場的服務行銷策略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2"/>
                <w:szCs w:val="26"/>
              </w:rPr>
              <w:t>關鍵時刻~客戶滿意服務策略技巧與實務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 w:val="26"/>
                <w:szCs w:val="26"/>
              </w:rPr>
              <w:t>領導市場的服務行銷策略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行銷與顧客滿意服務</w:t>
            </w:r>
          </w:p>
          <w:p w:rsidR="0025540E" w:rsidRPr="00492E79" w:rsidRDefault="0025540E" w:rsidP="00492E79">
            <w:pPr>
              <w:pStyle w:val="a4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2E79">
              <w:rPr>
                <w:rFonts w:ascii="微軟正黑體" w:eastAsia="微軟正黑體" w:hAnsi="微軟正黑體" w:hint="eastAsia"/>
                <w:szCs w:val="26"/>
              </w:rPr>
              <w:t>服務行銷的超級魅力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25540E" w:rsidRPr="000B6DDE" w:rsidRDefault="0025540E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  <w:tr w:rsidR="00956ECF" w:rsidRPr="00C53E05" w:rsidTr="00CD395E">
        <w:trPr>
          <w:trHeight w:val="184"/>
        </w:trPr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ECF" w:rsidRPr="00C61A88" w:rsidRDefault="00956ECF" w:rsidP="00F324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業務行銷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ECF" w:rsidRPr="00D55383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  <w:szCs w:val="26"/>
              </w:rPr>
            </w:pPr>
            <w:r w:rsidRPr="00D55383">
              <w:rPr>
                <w:rFonts w:ascii="微軟正黑體" w:eastAsia="微軟正黑體" w:hAnsi="微軟正黑體" w:hint="eastAsia"/>
                <w:sz w:val="20"/>
                <w:szCs w:val="26"/>
              </w:rPr>
              <w:t>超級業務的秘密，自我激勵與銷售技巧提升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快速成交，電話行銷實戰技巧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共創雙贏，業務談判實務技巧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做顧客的朋友，顧問式行銷策略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暗黑心理學，看穿你的顧客要甚麼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有溫度的服務，感動行銷實戰技巧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DISC四型人格銷售戰術分析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人脈=錢脈，好人脈的口碑行銷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3分鐘成交的說故事行銷法</w:t>
            </w:r>
          </w:p>
          <w:p w:rsidR="00956ECF" w:rsidRPr="00C32B10" w:rsidRDefault="00956ECF" w:rsidP="00F3248B">
            <w:pPr>
              <w:pStyle w:val="a4"/>
              <w:numPr>
                <w:ilvl w:val="0"/>
                <w:numId w:val="27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Cs w:val="26"/>
              </w:rPr>
            </w:pPr>
            <w:r w:rsidRPr="00C32B10">
              <w:rPr>
                <w:rFonts w:ascii="微軟正黑體" w:eastAsia="微軟正黑體" w:hAnsi="微軟正黑體" w:hint="eastAsia"/>
                <w:szCs w:val="26"/>
              </w:rPr>
              <w:t>告別句點王，聊天聊出好業績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CF" w:rsidRPr="000B6DDE" w:rsidRDefault="00956ECF" w:rsidP="00F3248B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D374D5">
              <w:rPr>
                <w:rFonts w:ascii="微軟正黑體" w:eastAsia="微軟正黑體" w:hAnsi="微軟正黑體" w:hint="eastAsia"/>
                <w:sz w:val="26"/>
                <w:szCs w:val="26"/>
              </w:rPr>
              <w:t>可依單位的研習班時間規劃，組合相關單元課程為完整班別</w:t>
            </w:r>
          </w:p>
        </w:tc>
      </w:tr>
    </w:tbl>
    <w:p w:rsidR="005761CB" w:rsidRPr="00583414" w:rsidRDefault="005761CB" w:rsidP="005761CB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5761CB" w:rsidRPr="00583414" w:rsidRDefault="005761CB" w:rsidP="005761CB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F0071B" w:rsidRPr="005761CB" w:rsidRDefault="00F0071B" w:rsidP="005761CB">
      <w:pPr>
        <w:shd w:val="clear" w:color="auto" w:fill="FFFFFF"/>
        <w:spacing w:line="0" w:lineRule="atLeast"/>
        <w:jc w:val="center"/>
      </w:pPr>
      <w:bookmarkStart w:id="0" w:name="_GoBack"/>
      <w:bookmarkEnd w:id="0"/>
    </w:p>
    <w:sectPr w:rsidR="00F0071B" w:rsidRPr="005761CB" w:rsidSect="00EA3922">
      <w:pgSz w:w="11906" w:h="16838"/>
      <w:pgMar w:top="426" w:right="849" w:bottom="993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378" w:rsidRDefault="00461378" w:rsidP="00FA7E89">
      <w:r>
        <w:separator/>
      </w:r>
    </w:p>
  </w:endnote>
  <w:endnote w:type="continuationSeparator" w:id="0">
    <w:p w:rsidR="00461378" w:rsidRDefault="00461378" w:rsidP="00F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378" w:rsidRDefault="00461378" w:rsidP="00FA7E89">
      <w:r>
        <w:separator/>
      </w:r>
    </w:p>
  </w:footnote>
  <w:footnote w:type="continuationSeparator" w:id="0">
    <w:p w:rsidR="00461378" w:rsidRDefault="00461378" w:rsidP="00FA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B69"/>
    <w:multiLevelType w:val="hybridMultilevel"/>
    <w:tmpl w:val="381857D0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151C6"/>
    <w:multiLevelType w:val="hybridMultilevel"/>
    <w:tmpl w:val="DC9E29F0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90EF5"/>
    <w:multiLevelType w:val="hybridMultilevel"/>
    <w:tmpl w:val="0B50646E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F57FCE"/>
    <w:multiLevelType w:val="hybridMultilevel"/>
    <w:tmpl w:val="BAEEF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21030"/>
    <w:multiLevelType w:val="hybridMultilevel"/>
    <w:tmpl w:val="E8AA4F9E"/>
    <w:lvl w:ilvl="0" w:tplc="89FA9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F2AC0"/>
    <w:multiLevelType w:val="hybridMultilevel"/>
    <w:tmpl w:val="6BD8D430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023A4"/>
    <w:multiLevelType w:val="hybridMultilevel"/>
    <w:tmpl w:val="24B20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CA21F0"/>
    <w:multiLevelType w:val="hybridMultilevel"/>
    <w:tmpl w:val="442CDAD2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533C4"/>
    <w:multiLevelType w:val="hybridMultilevel"/>
    <w:tmpl w:val="5D923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60A69"/>
    <w:multiLevelType w:val="hybridMultilevel"/>
    <w:tmpl w:val="24B20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C06197"/>
    <w:multiLevelType w:val="hybridMultilevel"/>
    <w:tmpl w:val="731A3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645EED"/>
    <w:multiLevelType w:val="hybridMultilevel"/>
    <w:tmpl w:val="9D08CA3C"/>
    <w:lvl w:ilvl="0" w:tplc="308E1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000D7D"/>
    <w:multiLevelType w:val="hybridMultilevel"/>
    <w:tmpl w:val="3E06EC0C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6816D2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874536"/>
    <w:multiLevelType w:val="hybridMultilevel"/>
    <w:tmpl w:val="D1C27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CC02CB"/>
    <w:multiLevelType w:val="hybridMultilevel"/>
    <w:tmpl w:val="8BAA63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5379B1"/>
    <w:multiLevelType w:val="hybridMultilevel"/>
    <w:tmpl w:val="2CC00554"/>
    <w:lvl w:ilvl="0" w:tplc="D72A0D9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5D1DF1"/>
    <w:multiLevelType w:val="hybridMultilevel"/>
    <w:tmpl w:val="5AE20174"/>
    <w:lvl w:ilvl="0" w:tplc="258E3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2B4CF3"/>
    <w:multiLevelType w:val="hybridMultilevel"/>
    <w:tmpl w:val="B1A821AC"/>
    <w:lvl w:ilvl="0" w:tplc="BB6A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B55950"/>
    <w:multiLevelType w:val="hybridMultilevel"/>
    <w:tmpl w:val="3E06EC0C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8C6EAB"/>
    <w:multiLevelType w:val="hybridMultilevel"/>
    <w:tmpl w:val="E2FC8814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BF4647"/>
    <w:multiLevelType w:val="hybridMultilevel"/>
    <w:tmpl w:val="208C1B9E"/>
    <w:lvl w:ilvl="0" w:tplc="CE60D86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4A0A55"/>
    <w:multiLevelType w:val="hybridMultilevel"/>
    <w:tmpl w:val="B5E6ED96"/>
    <w:lvl w:ilvl="0" w:tplc="2C5AD6B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C27492"/>
    <w:multiLevelType w:val="hybridMultilevel"/>
    <w:tmpl w:val="B7104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8D717C"/>
    <w:multiLevelType w:val="hybridMultilevel"/>
    <w:tmpl w:val="F4AE74A2"/>
    <w:lvl w:ilvl="0" w:tplc="B78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4A0B29"/>
    <w:multiLevelType w:val="hybridMultilevel"/>
    <w:tmpl w:val="0B50646E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25210B"/>
    <w:multiLevelType w:val="hybridMultilevel"/>
    <w:tmpl w:val="E2FC8814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D0406F"/>
    <w:multiLevelType w:val="hybridMultilevel"/>
    <w:tmpl w:val="381857D0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7C5357"/>
    <w:multiLevelType w:val="hybridMultilevel"/>
    <w:tmpl w:val="9B4C6138"/>
    <w:lvl w:ilvl="0" w:tplc="80329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156D5"/>
    <w:multiLevelType w:val="hybridMultilevel"/>
    <w:tmpl w:val="E2FC8814"/>
    <w:lvl w:ilvl="0" w:tplc="6CBC0608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4B29DD"/>
    <w:multiLevelType w:val="hybridMultilevel"/>
    <w:tmpl w:val="A0488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793D62"/>
    <w:multiLevelType w:val="hybridMultilevel"/>
    <w:tmpl w:val="24B20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6A1683"/>
    <w:multiLevelType w:val="hybridMultilevel"/>
    <w:tmpl w:val="D0C84360"/>
    <w:lvl w:ilvl="0" w:tplc="38987884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B33EDC"/>
    <w:multiLevelType w:val="hybridMultilevel"/>
    <w:tmpl w:val="D11244CA"/>
    <w:lvl w:ilvl="0" w:tplc="817004C0">
      <w:start w:val="1"/>
      <w:numFmt w:val="decimal"/>
      <w:lvlText w:val="%1."/>
      <w:lvlJc w:val="left"/>
      <w:pPr>
        <w:ind w:left="42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4"/>
  </w:num>
  <w:num w:numId="9">
    <w:abstractNumId w:val="32"/>
  </w:num>
  <w:num w:numId="10">
    <w:abstractNumId w:val="7"/>
  </w:num>
  <w:num w:numId="11">
    <w:abstractNumId w:val="29"/>
  </w:num>
  <w:num w:numId="12">
    <w:abstractNumId w:val="27"/>
  </w:num>
  <w:num w:numId="13">
    <w:abstractNumId w:val="0"/>
  </w:num>
  <w:num w:numId="14">
    <w:abstractNumId w:val="26"/>
  </w:num>
  <w:num w:numId="15">
    <w:abstractNumId w:val="20"/>
  </w:num>
  <w:num w:numId="16">
    <w:abstractNumId w:val="1"/>
  </w:num>
  <w:num w:numId="17">
    <w:abstractNumId w:val="5"/>
  </w:num>
  <w:num w:numId="18">
    <w:abstractNumId w:val="2"/>
  </w:num>
  <w:num w:numId="19">
    <w:abstractNumId w:val="19"/>
  </w:num>
  <w:num w:numId="20">
    <w:abstractNumId w:val="12"/>
  </w:num>
  <w:num w:numId="21">
    <w:abstractNumId w:val="33"/>
  </w:num>
  <w:num w:numId="22">
    <w:abstractNumId w:val="10"/>
  </w:num>
  <w:num w:numId="23">
    <w:abstractNumId w:val="23"/>
  </w:num>
  <w:num w:numId="24">
    <w:abstractNumId w:val="22"/>
  </w:num>
  <w:num w:numId="25">
    <w:abstractNumId w:val="14"/>
  </w:num>
  <w:num w:numId="26">
    <w:abstractNumId w:val="8"/>
  </w:num>
  <w:num w:numId="27">
    <w:abstractNumId w:val="3"/>
  </w:num>
  <w:num w:numId="28">
    <w:abstractNumId w:val="30"/>
  </w:num>
  <w:num w:numId="29">
    <w:abstractNumId w:val="21"/>
  </w:num>
  <w:num w:numId="30">
    <w:abstractNumId w:val="16"/>
  </w:num>
  <w:num w:numId="31">
    <w:abstractNumId w:val="25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2"/>
    <w:rsid w:val="00024C1F"/>
    <w:rsid w:val="0002753E"/>
    <w:rsid w:val="000546BA"/>
    <w:rsid w:val="0009080A"/>
    <w:rsid w:val="00196805"/>
    <w:rsid w:val="001A2431"/>
    <w:rsid w:val="001A6B68"/>
    <w:rsid w:val="0025540E"/>
    <w:rsid w:val="002C5FCD"/>
    <w:rsid w:val="00313590"/>
    <w:rsid w:val="003667FD"/>
    <w:rsid w:val="003E1215"/>
    <w:rsid w:val="003E7DEF"/>
    <w:rsid w:val="003F7C58"/>
    <w:rsid w:val="00413E0E"/>
    <w:rsid w:val="0042650F"/>
    <w:rsid w:val="00461378"/>
    <w:rsid w:val="00492E79"/>
    <w:rsid w:val="004B2F82"/>
    <w:rsid w:val="004D4D73"/>
    <w:rsid w:val="00507B54"/>
    <w:rsid w:val="005261AA"/>
    <w:rsid w:val="005761CB"/>
    <w:rsid w:val="005A3BB0"/>
    <w:rsid w:val="005C6E23"/>
    <w:rsid w:val="005C75F5"/>
    <w:rsid w:val="005F072E"/>
    <w:rsid w:val="00610870"/>
    <w:rsid w:val="00622722"/>
    <w:rsid w:val="00642C02"/>
    <w:rsid w:val="006811B6"/>
    <w:rsid w:val="006B6EB1"/>
    <w:rsid w:val="006C7752"/>
    <w:rsid w:val="006D1BC6"/>
    <w:rsid w:val="006D73A6"/>
    <w:rsid w:val="00706075"/>
    <w:rsid w:val="00733CDF"/>
    <w:rsid w:val="00736A62"/>
    <w:rsid w:val="007440B1"/>
    <w:rsid w:val="007770CF"/>
    <w:rsid w:val="007834BB"/>
    <w:rsid w:val="00857E90"/>
    <w:rsid w:val="008F2A1F"/>
    <w:rsid w:val="009300E4"/>
    <w:rsid w:val="00956ECF"/>
    <w:rsid w:val="00964EFB"/>
    <w:rsid w:val="00981684"/>
    <w:rsid w:val="009D3935"/>
    <w:rsid w:val="009E145A"/>
    <w:rsid w:val="00A2311E"/>
    <w:rsid w:val="00A35179"/>
    <w:rsid w:val="00A44A6C"/>
    <w:rsid w:val="00A74FC1"/>
    <w:rsid w:val="00AD4C45"/>
    <w:rsid w:val="00B0347E"/>
    <w:rsid w:val="00B87943"/>
    <w:rsid w:val="00BB1DF7"/>
    <w:rsid w:val="00BD02BB"/>
    <w:rsid w:val="00C03EBD"/>
    <w:rsid w:val="00C14586"/>
    <w:rsid w:val="00C176D6"/>
    <w:rsid w:val="00C220DC"/>
    <w:rsid w:val="00C23D07"/>
    <w:rsid w:val="00C26F31"/>
    <w:rsid w:val="00C32B10"/>
    <w:rsid w:val="00C53E05"/>
    <w:rsid w:val="00C57B2A"/>
    <w:rsid w:val="00C61A88"/>
    <w:rsid w:val="00CA4A20"/>
    <w:rsid w:val="00CD395E"/>
    <w:rsid w:val="00D31351"/>
    <w:rsid w:val="00D374D5"/>
    <w:rsid w:val="00D55383"/>
    <w:rsid w:val="00D71627"/>
    <w:rsid w:val="00D86039"/>
    <w:rsid w:val="00E01F7A"/>
    <w:rsid w:val="00E402CB"/>
    <w:rsid w:val="00E56A43"/>
    <w:rsid w:val="00E6675A"/>
    <w:rsid w:val="00E71935"/>
    <w:rsid w:val="00E961B1"/>
    <w:rsid w:val="00EA3922"/>
    <w:rsid w:val="00F0071B"/>
    <w:rsid w:val="00F402BB"/>
    <w:rsid w:val="00F50F51"/>
    <w:rsid w:val="00F8248E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53FE"/>
  <w15:docId w15:val="{D9E3FDF3-1EC2-4ADD-BBFA-C19724A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9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A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E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E89"/>
    <w:rPr>
      <w:sz w:val="20"/>
      <w:szCs w:val="20"/>
    </w:rPr>
  </w:style>
  <w:style w:type="paragraph" w:styleId="a9">
    <w:name w:val="No Spacing"/>
    <w:uiPriority w:val="1"/>
    <w:qFormat/>
    <w:rsid w:val="006D73A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"/>
    <w:link w:val="ab"/>
    <w:rsid w:val="00CA4A20"/>
    <w:pPr>
      <w:adjustRightInd w:val="0"/>
      <w:snapToGrid w:val="0"/>
      <w:spacing w:line="400" w:lineRule="atLeast"/>
      <w:ind w:left="1080"/>
    </w:pPr>
    <w:rPr>
      <w:rFonts w:ascii="標楷體" w:eastAsia="標楷體" w:hAnsi="Arial" w:cs="Times New Roman"/>
      <w:w w:val="95"/>
      <w:kern w:val="0"/>
      <w:sz w:val="28"/>
      <w:szCs w:val="20"/>
      <w:lang w:val="x-none" w:eastAsia="x-none"/>
    </w:rPr>
  </w:style>
  <w:style w:type="character" w:customStyle="1" w:styleId="ab">
    <w:name w:val="本文縮排 字元"/>
    <w:basedOn w:val="a0"/>
    <w:link w:val="aa"/>
    <w:rsid w:val="00CA4A20"/>
    <w:rPr>
      <w:rFonts w:ascii="標楷體" w:eastAsia="標楷體" w:hAnsi="Arial" w:cs="Times New Roman"/>
      <w:w w:val="95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4learn.com.tw/cfdocs/edu/104coach/class_show.cfm?class=16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4CDB-28AB-4A1D-B8EB-9F93E4E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韋韋</cp:lastModifiedBy>
  <cp:revision>24</cp:revision>
  <dcterms:created xsi:type="dcterms:W3CDTF">2018-09-10T09:39:00Z</dcterms:created>
  <dcterms:modified xsi:type="dcterms:W3CDTF">2019-07-05T06:07:00Z</dcterms:modified>
</cp:coreProperties>
</file>